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8E050" w14:textId="77777777" w:rsidR="000F7B1E" w:rsidRPr="00F945A2" w:rsidRDefault="000F7B1E">
      <w:pPr>
        <w:pStyle w:val="Titel2"/>
        <w:ind w:left="0" w:firstLine="0"/>
        <w:rPr>
          <w:sz w:val="24"/>
          <w:szCs w:val="24"/>
        </w:rPr>
      </w:pPr>
    </w:p>
    <w:p w14:paraId="0E8E1B81" w14:textId="240C83D0" w:rsidR="0030161A" w:rsidRPr="00AF5A3A" w:rsidRDefault="0030161A" w:rsidP="0030161A">
      <w:pPr>
        <w:pStyle w:val="Titel2"/>
        <w:ind w:left="0" w:firstLine="0"/>
        <w:jc w:val="center"/>
        <w:rPr>
          <w:b/>
          <w:bCs/>
          <w:sz w:val="36"/>
          <w:szCs w:val="36"/>
        </w:rPr>
      </w:pPr>
      <w:r w:rsidRPr="00AF5A3A">
        <w:rPr>
          <w:b/>
          <w:bCs/>
          <w:sz w:val="44"/>
          <w:szCs w:val="44"/>
        </w:rPr>
        <w:t>residentie steppus</w:t>
      </w:r>
    </w:p>
    <w:p w14:paraId="14A77FB3" w14:textId="7CC1D9A9" w:rsidR="000F7B1E" w:rsidRPr="00F945A2" w:rsidRDefault="000F7B1E">
      <w:pPr>
        <w:pStyle w:val="Titel2"/>
        <w:ind w:left="0" w:firstLine="0"/>
        <w:rPr>
          <w:sz w:val="24"/>
          <w:szCs w:val="24"/>
        </w:rPr>
      </w:pPr>
    </w:p>
    <w:p w14:paraId="78DABF4E" w14:textId="77777777" w:rsidR="000F7B1E" w:rsidRPr="00F945A2" w:rsidRDefault="000F7B1E">
      <w:pPr>
        <w:pStyle w:val="Titel2"/>
        <w:rPr>
          <w:sz w:val="24"/>
          <w:szCs w:val="24"/>
        </w:rPr>
      </w:pPr>
    </w:p>
    <w:p w14:paraId="7AEA05E6" w14:textId="77777777" w:rsidR="000F7B1E" w:rsidRPr="00F945A2" w:rsidRDefault="000F7B1E">
      <w:pPr>
        <w:pStyle w:val="Titel2"/>
        <w:rPr>
          <w:sz w:val="24"/>
          <w:szCs w:val="24"/>
        </w:rPr>
      </w:pPr>
    </w:p>
    <w:p w14:paraId="7EF13E6A" w14:textId="48C006E5" w:rsidR="000F7B1E" w:rsidRDefault="001701C4">
      <w:pPr>
        <w:pStyle w:val="Titel2"/>
        <w:rPr>
          <w:sz w:val="24"/>
          <w:szCs w:val="24"/>
        </w:rPr>
      </w:pPr>
      <w:r>
        <w:rPr>
          <w:sz w:val="24"/>
          <w:szCs w:val="24"/>
        </w:rPr>
        <w:t xml:space="preserve">Stationstraat 71/73 te 2250 Olen </w:t>
      </w:r>
    </w:p>
    <w:p w14:paraId="09D566AC" w14:textId="77777777" w:rsidR="001701C4" w:rsidRPr="00F945A2" w:rsidRDefault="001701C4">
      <w:pPr>
        <w:pStyle w:val="Titel2"/>
        <w:rPr>
          <w:sz w:val="24"/>
          <w:szCs w:val="24"/>
        </w:rPr>
      </w:pPr>
    </w:p>
    <w:p w14:paraId="07F45E13" w14:textId="2EF9A9F6" w:rsidR="000F7B1E" w:rsidRPr="00F945A2" w:rsidRDefault="000F7B1E">
      <w:pPr>
        <w:pStyle w:val="Titel2"/>
        <w:jc w:val="center"/>
        <w:rPr>
          <w:sz w:val="24"/>
          <w:szCs w:val="24"/>
        </w:rPr>
      </w:pPr>
    </w:p>
    <w:p w14:paraId="44C9B23A" w14:textId="50BF7A46" w:rsidR="000F7B1E" w:rsidRPr="00F945A2" w:rsidRDefault="00F945A2" w:rsidP="001701C4">
      <w:pPr>
        <w:pStyle w:val="Titel2"/>
        <w:ind w:left="567"/>
        <w:rPr>
          <w:sz w:val="24"/>
          <w:szCs w:val="24"/>
        </w:rPr>
      </w:pPr>
      <w:r>
        <w:rPr>
          <w:noProof/>
        </w:rPr>
        <w:drawing>
          <wp:inline distT="0" distB="0" distL="0" distR="0" wp14:anchorId="78505901" wp14:editId="13295024">
            <wp:extent cx="5756275" cy="35312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275" cy="3531235"/>
                    </a:xfrm>
                    <a:prstGeom prst="rect">
                      <a:avLst/>
                    </a:prstGeom>
                    <a:noFill/>
                    <a:ln>
                      <a:noFill/>
                    </a:ln>
                  </pic:spPr>
                </pic:pic>
              </a:graphicData>
            </a:graphic>
          </wp:inline>
        </w:drawing>
      </w:r>
    </w:p>
    <w:p w14:paraId="08C7452C" w14:textId="4ABDDB4C" w:rsidR="000F7B1E" w:rsidRPr="00F945A2" w:rsidRDefault="000F7B1E" w:rsidP="001701C4">
      <w:pPr>
        <w:pStyle w:val="Titel2"/>
        <w:ind w:left="1871"/>
        <w:rPr>
          <w:sz w:val="24"/>
          <w:szCs w:val="24"/>
        </w:rPr>
      </w:pPr>
    </w:p>
    <w:p w14:paraId="5FB56440" w14:textId="77777777" w:rsidR="000F7B1E" w:rsidRPr="00F945A2" w:rsidRDefault="000F7B1E">
      <w:pPr>
        <w:pStyle w:val="Titel2"/>
        <w:rPr>
          <w:sz w:val="24"/>
          <w:szCs w:val="24"/>
        </w:rPr>
      </w:pPr>
    </w:p>
    <w:p w14:paraId="4CD3DF17" w14:textId="413123AE" w:rsidR="000F7B1E" w:rsidRPr="00F945A2" w:rsidRDefault="000F7B1E">
      <w:pPr>
        <w:pStyle w:val="Titel2"/>
        <w:rPr>
          <w:sz w:val="24"/>
          <w:szCs w:val="24"/>
        </w:rPr>
      </w:pPr>
    </w:p>
    <w:p w14:paraId="77224826" w14:textId="780A8EE5" w:rsidR="000F7B1E" w:rsidRPr="00F945A2" w:rsidRDefault="00F945A2" w:rsidP="00F945A2">
      <w:pPr>
        <w:pStyle w:val="Titel2"/>
        <w:ind w:left="624"/>
        <w:rPr>
          <w:sz w:val="24"/>
          <w:szCs w:val="24"/>
        </w:rPr>
      </w:pPr>
      <w:r>
        <w:rPr>
          <w:noProof/>
        </w:rPr>
        <w:drawing>
          <wp:inline distT="0" distB="0" distL="0" distR="0" wp14:anchorId="187AF024" wp14:editId="2CB834A7">
            <wp:extent cx="5756275" cy="3098165"/>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275" cy="3098165"/>
                    </a:xfrm>
                    <a:prstGeom prst="rect">
                      <a:avLst/>
                    </a:prstGeom>
                    <a:noFill/>
                    <a:ln>
                      <a:noFill/>
                    </a:ln>
                  </pic:spPr>
                </pic:pic>
              </a:graphicData>
            </a:graphic>
          </wp:inline>
        </w:drawing>
      </w:r>
    </w:p>
    <w:p w14:paraId="7936CEFD" w14:textId="77777777" w:rsidR="000F7B1E" w:rsidRPr="00F945A2" w:rsidRDefault="000F7B1E">
      <w:pPr>
        <w:pStyle w:val="Titel2"/>
        <w:rPr>
          <w:sz w:val="24"/>
          <w:szCs w:val="24"/>
        </w:rPr>
      </w:pPr>
    </w:p>
    <w:p w14:paraId="46AFC369" w14:textId="7F0D5EFD" w:rsidR="000F7B1E" w:rsidRPr="00AF5A3A" w:rsidRDefault="00AF5A3A">
      <w:pPr>
        <w:pStyle w:val="Titel2"/>
        <w:ind w:left="0" w:firstLine="0"/>
        <w:rPr>
          <w:sz w:val="24"/>
          <w:szCs w:val="24"/>
        </w:rPr>
      </w:pPr>
      <w:r>
        <w:rPr>
          <w:sz w:val="24"/>
          <w:szCs w:val="24"/>
        </w:rPr>
        <w:lastRenderedPageBreak/>
        <w:tab/>
      </w:r>
      <w:r>
        <w:rPr>
          <w:sz w:val="24"/>
          <w:szCs w:val="24"/>
        </w:rPr>
        <w:tab/>
      </w:r>
      <w:r>
        <w:rPr>
          <w:sz w:val="24"/>
          <w:szCs w:val="24"/>
        </w:rPr>
        <w:tab/>
      </w:r>
    </w:p>
    <w:p w14:paraId="5FE86497" w14:textId="77777777" w:rsidR="000F7B1E" w:rsidRPr="00F945A2" w:rsidRDefault="000F7B1E" w:rsidP="0030161A">
      <w:pPr>
        <w:pStyle w:val="Titel2"/>
        <w:rPr>
          <w:sz w:val="24"/>
          <w:szCs w:val="24"/>
        </w:rPr>
      </w:pPr>
    </w:p>
    <w:p w14:paraId="7167DFB3" w14:textId="77777777" w:rsidR="000F7B1E" w:rsidRPr="00F945A2" w:rsidRDefault="000F7B1E" w:rsidP="0030161A">
      <w:pPr>
        <w:pStyle w:val="Titel2"/>
        <w:rPr>
          <w:sz w:val="24"/>
          <w:szCs w:val="24"/>
        </w:rPr>
      </w:pPr>
    </w:p>
    <w:p w14:paraId="38FDD6FB" w14:textId="77777777" w:rsidR="000F7B1E" w:rsidRPr="00F945A2" w:rsidRDefault="000F7B1E" w:rsidP="0030161A">
      <w:pPr>
        <w:pStyle w:val="Titel2"/>
        <w:rPr>
          <w:sz w:val="24"/>
          <w:szCs w:val="24"/>
        </w:rPr>
      </w:pPr>
    </w:p>
    <w:p w14:paraId="7D2D25E2" w14:textId="77777777" w:rsidR="000F7B1E" w:rsidRPr="00F945A2" w:rsidRDefault="000F7B1E" w:rsidP="0030161A">
      <w:pPr>
        <w:pStyle w:val="Titel2"/>
        <w:rPr>
          <w:sz w:val="24"/>
          <w:szCs w:val="24"/>
        </w:rPr>
      </w:pPr>
    </w:p>
    <w:p w14:paraId="481352FA" w14:textId="421D4383" w:rsidR="000F7B1E" w:rsidRDefault="00F945A2" w:rsidP="0030161A">
      <w:pPr>
        <w:pStyle w:val="Titel2"/>
        <w:rPr>
          <w:sz w:val="24"/>
          <w:szCs w:val="24"/>
        </w:rPr>
      </w:pPr>
      <w:r>
        <w:rPr>
          <w:sz w:val="24"/>
          <w:szCs w:val="24"/>
        </w:rPr>
        <w:br/>
      </w:r>
    </w:p>
    <w:p w14:paraId="77B3CE01" w14:textId="47F2FF43" w:rsidR="00F945A2" w:rsidRDefault="00F945A2" w:rsidP="0030161A">
      <w:pPr>
        <w:pStyle w:val="Titel2"/>
        <w:rPr>
          <w:sz w:val="24"/>
          <w:szCs w:val="24"/>
        </w:rPr>
      </w:pPr>
    </w:p>
    <w:p w14:paraId="503793C4" w14:textId="7F2CABA7" w:rsidR="00F945A2" w:rsidRDefault="00F945A2" w:rsidP="0030161A">
      <w:pPr>
        <w:pStyle w:val="Titel2"/>
        <w:rPr>
          <w:sz w:val="24"/>
          <w:szCs w:val="24"/>
        </w:rPr>
      </w:pPr>
    </w:p>
    <w:p w14:paraId="6FC2239F" w14:textId="05DD71A4" w:rsidR="00F945A2" w:rsidRDefault="00F945A2" w:rsidP="0030161A">
      <w:pPr>
        <w:pStyle w:val="Titel2"/>
        <w:rPr>
          <w:sz w:val="24"/>
          <w:szCs w:val="24"/>
        </w:rPr>
      </w:pPr>
    </w:p>
    <w:p w14:paraId="1B5D6331" w14:textId="29157C42" w:rsidR="00F945A2" w:rsidRPr="00AF5A3A" w:rsidRDefault="00AF5A3A" w:rsidP="00AF5A3A">
      <w:pPr>
        <w:pStyle w:val="Titel2"/>
        <w:ind w:left="0" w:firstLine="0"/>
        <w:jc w:val="center"/>
        <w:rPr>
          <w:b/>
          <w:bCs/>
          <w:sz w:val="36"/>
          <w:szCs w:val="36"/>
        </w:rPr>
      </w:pPr>
      <w:r w:rsidRPr="00AF5A3A">
        <w:rPr>
          <w:b/>
          <w:bCs/>
          <w:sz w:val="44"/>
          <w:szCs w:val="44"/>
        </w:rPr>
        <w:t>residentie steppus</w:t>
      </w:r>
    </w:p>
    <w:p w14:paraId="392B6FC8" w14:textId="526C18D5" w:rsidR="00F945A2" w:rsidRDefault="00F945A2">
      <w:pPr>
        <w:pStyle w:val="Titel2"/>
        <w:rPr>
          <w:sz w:val="24"/>
          <w:szCs w:val="24"/>
        </w:rPr>
      </w:pPr>
    </w:p>
    <w:p w14:paraId="180180AB" w14:textId="0CB1D912" w:rsidR="00F945A2" w:rsidRDefault="00F945A2">
      <w:pPr>
        <w:pStyle w:val="Titel2"/>
        <w:rPr>
          <w:sz w:val="24"/>
          <w:szCs w:val="24"/>
        </w:rPr>
      </w:pPr>
    </w:p>
    <w:p w14:paraId="06D3C465" w14:textId="0522078C" w:rsidR="00F945A2" w:rsidRDefault="00F945A2" w:rsidP="00AF5A3A">
      <w:pPr>
        <w:pStyle w:val="Titel2"/>
        <w:ind w:left="0" w:firstLine="0"/>
        <w:rPr>
          <w:sz w:val="24"/>
          <w:szCs w:val="24"/>
        </w:rPr>
      </w:pPr>
    </w:p>
    <w:p w14:paraId="058849D3" w14:textId="5884CD76" w:rsidR="00F945A2" w:rsidRDefault="00F945A2">
      <w:pPr>
        <w:pStyle w:val="Titel2"/>
        <w:rPr>
          <w:sz w:val="24"/>
          <w:szCs w:val="24"/>
        </w:rPr>
      </w:pPr>
    </w:p>
    <w:p w14:paraId="79CB0F57" w14:textId="7E1876E3" w:rsidR="00F945A2" w:rsidRDefault="00F945A2">
      <w:pPr>
        <w:pStyle w:val="Titel2"/>
        <w:rPr>
          <w:sz w:val="24"/>
          <w:szCs w:val="24"/>
        </w:rPr>
      </w:pPr>
    </w:p>
    <w:p w14:paraId="0B95CD17" w14:textId="0CE9B11E" w:rsidR="00F945A2" w:rsidRDefault="00F945A2">
      <w:pPr>
        <w:pStyle w:val="Titel2"/>
        <w:rPr>
          <w:sz w:val="24"/>
          <w:szCs w:val="24"/>
        </w:rPr>
      </w:pPr>
    </w:p>
    <w:p w14:paraId="7C3C837E" w14:textId="77777777" w:rsidR="00F945A2" w:rsidRPr="00F945A2" w:rsidRDefault="00F945A2">
      <w:pPr>
        <w:pStyle w:val="Titel2"/>
        <w:rPr>
          <w:sz w:val="24"/>
          <w:szCs w:val="24"/>
        </w:rPr>
      </w:pPr>
    </w:p>
    <w:p w14:paraId="28630EAC" w14:textId="77777777" w:rsidR="000F7B1E" w:rsidRPr="00F945A2" w:rsidRDefault="000F7B1E">
      <w:pPr>
        <w:pStyle w:val="Titel2"/>
        <w:rPr>
          <w:sz w:val="24"/>
          <w:szCs w:val="24"/>
        </w:rPr>
      </w:pPr>
    </w:p>
    <w:p w14:paraId="7B36ABC1" w14:textId="77777777" w:rsidR="000F7B1E" w:rsidRPr="00F945A2" w:rsidRDefault="000F7B1E">
      <w:pPr>
        <w:pStyle w:val="Titel2"/>
        <w:rPr>
          <w:sz w:val="24"/>
          <w:szCs w:val="24"/>
        </w:rPr>
      </w:pPr>
    </w:p>
    <w:p w14:paraId="7B68120E" w14:textId="77777777" w:rsidR="000F7B1E" w:rsidRPr="00F945A2" w:rsidRDefault="00FF0CE8">
      <w:pPr>
        <w:pStyle w:val="Titel2"/>
        <w:rPr>
          <w:sz w:val="24"/>
          <w:szCs w:val="24"/>
        </w:rPr>
      </w:pPr>
      <w:bookmarkStart w:id="0" w:name="_Toc"/>
      <w:r w:rsidRPr="00F945A2">
        <w:rPr>
          <w:rStyle w:val="GeenA"/>
          <w:rFonts w:eastAsia="Arial Unicode MS" w:cs="Arial Unicode MS"/>
          <w:sz w:val="24"/>
          <w:szCs w:val="24"/>
        </w:rPr>
        <w:t>verkoopslastenboek</w:t>
      </w:r>
      <w:bookmarkEnd w:id="0"/>
    </w:p>
    <w:p w14:paraId="6289A888" w14:textId="77777777" w:rsidR="000F7B1E" w:rsidRPr="00F945A2" w:rsidRDefault="000F7B1E">
      <w:pPr>
        <w:pStyle w:val="Titel2"/>
        <w:rPr>
          <w:sz w:val="24"/>
          <w:szCs w:val="24"/>
        </w:rPr>
      </w:pPr>
    </w:p>
    <w:p w14:paraId="56135693" w14:textId="77777777" w:rsidR="000F7B1E" w:rsidRPr="00F945A2" w:rsidRDefault="000F7B1E">
      <w:pPr>
        <w:pStyle w:val="Titel1"/>
        <w:rPr>
          <w:sz w:val="24"/>
          <w:szCs w:val="24"/>
        </w:rPr>
      </w:pPr>
    </w:p>
    <w:p w14:paraId="3EED3831" w14:textId="3523D537" w:rsidR="000F7B1E" w:rsidRPr="00F945A2" w:rsidRDefault="00556EFA">
      <w:pPr>
        <w:pStyle w:val="Titel1"/>
        <w:rPr>
          <w:sz w:val="24"/>
          <w:szCs w:val="24"/>
        </w:rPr>
      </w:pPr>
      <w:r w:rsidRPr="00F945A2">
        <w:rPr>
          <w:rStyle w:val="GeenA"/>
          <w:rFonts w:eastAsia="Arial Unicode MS" w:cs="Arial Unicode MS"/>
          <w:sz w:val="24"/>
          <w:szCs w:val="24"/>
        </w:rPr>
        <w:t>8</w:t>
      </w:r>
      <w:r w:rsidR="00FF0CE8" w:rsidRPr="00F945A2">
        <w:rPr>
          <w:rStyle w:val="GeenA"/>
          <w:rFonts w:eastAsia="Arial Unicode MS" w:cs="Arial Unicode MS"/>
          <w:sz w:val="24"/>
          <w:szCs w:val="24"/>
        </w:rPr>
        <w:t xml:space="preserve"> appartementen – </w:t>
      </w:r>
      <w:proofErr w:type="spellStart"/>
      <w:r w:rsidR="00FF0CE8" w:rsidRPr="00F945A2">
        <w:rPr>
          <w:rStyle w:val="GeenA"/>
          <w:rFonts w:eastAsia="Arial Unicode MS" w:cs="Arial Unicode MS"/>
          <w:sz w:val="24"/>
          <w:szCs w:val="24"/>
        </w:rPr>
        <w:t>Stationstraat</w:t>
      </w:r>
      <w:proofErr w:type="spellEnd"/>
      <w:r w:rsidR="00FF0CE8" w:rsidRPr="00F945A2">
        <w:rPr>
          <w:rStyle w:val="GeenA"/>
          <w:rFonts w:eastAsia="Arial Unicode MS" w:cs="Arial Unicode MS"/>
          <w:sz w:val="24"/>
          <w:szCs w:val="24"/>
        </w:rPr>
        <w:t xml:space="preserve"> 71-73 </w:t>
      </w:r>
    </w:p>
    <w:p w14:paraId="2D919422" w14:textId="77777777" w:rsidR="000F7B1E" w:rsidRPr="00F945A2" w:rsidRDefault="00FF0CE8">
      <w:pPr>
        <w:pStyle w:val="Titel1"/>
        <w:rPr>
          <w:sz w:val="24"/>
          <w:szCs w:val="24"/>
        </w:rPr>
      </w:pPr>
      <w:r w:rsidRPr="00F945A2">
        <w:rPr>
          <w:rStyle w:val="GeenA"/>
          <w:rFonts w:eastAsia="Arial Unicode MS" w:cs="Arial Unicode MS"/>
          <w:sz w:val="24"/>
          <w:szCs w:val="24"/>
        </w:rPr>
        <w:t>B-2250 Olen</w:t>
      </w:r>
    </w:p>
    <w:p w14:paraId="44EC9825" w14:textId="77777777" w:rsidR="000F7B1E" w:rsidRPr="00F945A2" w:rsidRDefault="00FF0CE8">
      <w:pPr>
        <w:ind w:left="2880" w:firstLine="720"/>
        <w:rPr>
          <w:rStyle w:val="Geen"/>
          <w:b/>
          <w:bCs/>
          <w:sz w:val="24"/>
          <w:szCs w:val="24"/>
        </w:rPr>
      </w:pPr>
      <w:r w:rsidRPr="00F945A2">
        <w:rPr>
          <w:rStyle w:val="Geen"/>
          <w:b/>
          <w:bCs/>
          <w:sz w:val="24"/>
          <w:szCs w:val="24"/>
        </w:rPr>
        <w:t xml:space="preserve">Werf: </w:t>
      </w:r>
      <w:proofErr w:type="spellStart"/>
      <w:r w:rsidRPr="00F945A2">
        <w:rPr>
          <w:rStyle w:val="Geen"/>
          <w:b/>
          <w:bCs/>
          <w:sz w:val="24"/>
          <w:szCs w:val="24"/>
        </w:rPr>
        <w:t>Stationstraat</w:t>
      </w:r>
      <w:proofErr w:type="spellEnd"/>
      <w:r w:rsidRPr="00F945A2">
        <w:rPr>
          <w:rStyle w:val="Geen"/>
          <w:b/>
          <w:bCs/>
          <w:sz w:val="24"/>
          <w:szCs w:val="24"/>
        </w:rPr>
        <w:t xml:space="preserve"> 71 - 73</w:t>
      </w:r>
    </w:p>
    <w:p w14:paraId="43959B55" w14:textId="77777777" w:rsidR="000F7B1E" w:rsidRPr="00F945A2" w:rsidRDefault="000F7B1E">
      <w:pPr>
        <w:ind w:left="2880" w:firstLine="720"/>
        <w:rPr>
          <w:rStyle w:val="Geen"/>
          <w:b/>
          <w:bCs/>
          <w:sz w:val="24"/>
          <w:szCs w:val="24"/>
        </w:rPr>
      </w:pPr>
    </w:p>
    <w:p w14:paraId="5D74E830" w14:textId="77777777" w:rsidR="000F7B1E" w:rsidRPr="00F945A2" w:rsidRDefault="00FF0CE8">
      <w:pPr>
        <w:spacing w:after="240"/>
        <w:rPr>
          <w:rStyle w:val="Geen"/>
          <w:rFonts w:ascii="Times Roman" w:eastAsia="Times Roman" w:hAnsi="Times Roman" w:cs="Times Roman"/>
          <w:sz w:val="24"/>
          <w:szCs w:val="24"/>
        </w:rPr>
      </w:pPr>
      <w:r w:rsidRPr="00F945A2">
        <w:rPr>
          <w:rStyle w:val="Geen"/>
          <w:b/>
          <w:bCs/>
          <w:sz w:val="24"/>
          <w:szCs w:val="24"/>
        </w:rPr>
        <w:tab/>
      </w:r>
      <w:r w:rsidRPr="00F945A2">
        <w:rPr>
          <w:rStyle w:val="Geen"/>
          <w:b/>
          <w:bCs/>
          <w:sz w:val="24"/>
          <w:szCs w:val="24"/>
        </w:rPr>
        <w:tab/>
      </w:r>
      <w:r w:rsidRPr="00F945A2">
        <w:rPr>
          <w:rStyle w:val="Geen"/>
          <w:b/>
          <w:bCs/>
          <w:sz w:val="24"/>
          <w:szCs w:val="24"/>
        </w:rPr>
        <w:tab/>
      </w:r>
      <w:r w:rsidRPr="00F945A2">
        <w:rPr>
          <w:rStyle w:val="Geen"/>
          <w:b/>
          <w:bCs/>
          <w:sz w:val="24"/>
          <w:szCs w:val="24"/>
        </w:rPr>
        <w:tab/>
      </w:r>
      <w:r w:rsidRPr="00F945A2">
        <w:rPr>
          <w:rStyle w:val="Geen"/>
          <w:b/>
          <w:bCs/>
          <w:sz w:val="24"/>
          <w:szCs w:val="24"/>
        </w:rPr>
        <w:tab/>
      </w:r>
      <w:proofErr w:type="spellStart"/>
      <w:r w:rsidRPr="00F945A2">
        <w:rPr>
          <w:rStyle w:val="Geen"/>
          <w:b/>
          <w:bCs/>
          <w:sz w:val="24"/>
          <w:szCs w:val="24"/>
        </w:rPr>
        <w:t>Kadistrale</w:t>
      </w:r>
      <w:proofErr w:type="spellEnd"/>
      <w:r w:rsidRPr="00F945A2">
        <w:rPr>
          <w:rStyle w:val="Geen"/>
          <w:b/>
          <w:bCs/>
          <w:sz w:val="24"/>
          <w:szCs w:val="24"/>
        </w:rPr>
        <w:t xml:space="preserve"> </w:t>
      </w:r>
      <w:proofErr w:type="spellStart"/>
      <w:r w:rsidRPr="00F945A2">
        <w:rPr>
          <w:rStyle w:val="Geen"/>
          <w:b/>
          <w:bCs/>
          <w:sz w:val="24"/>
          <w:szCs w:val="24"/>
        </w:rPr>
        <w:t>gegevens:</w:t>
      </w:r>
      <w:r w:rsidRPr="00F945A2">
        <w:rPr>
          <w:rStyle w:val="Geen"/>
          <w:sz w:val="24"/>
          <w:szCs w:val="24"/>
        </w:rPr>
        <w:t>Antwerpen</w:t>
      </w:r>
      <w:proofErr w:type="spellEnd"/>
      <w:r w:rsidRPr="00F945A2">
        <w:rPr>
          <w:rStyle w:val="Geen"/>
          <w:sz w:val="24"/>
          <w:szCs w:val="24"/>
        </w:rPr>
        <w:t xml:space="preserve"> </w:t>
      </w:r>
    </w:p>
    <w:p w14:paraId="68FC713F" w14:textId="77777777" w:rsidR="000F7B1E" w:rsidRPr="00F945A2" w:rsidRDefault="00FF0CE8">
      <w:pPr>
        <w:spacing w:after="240"/>
        <w:rPr>
          <w:rStyle w:val="Geen"/>
          <w:rFonts w:ascii="Times Roman" w:eastAsia="Times Roman" w:hAnsi="Times Roman" w:cs="Times Roman"/>
          <w:sz w:val="24"/>
          <w:szCs w:val="24"/>
        </w:rPr>
      </w:pPr>
      <w:r w:rsidRPr="00F945A2">
        <w:rPr>
          <w:rStyle w:val="Geen"/>
          <w:rFonts w:ascii="Times Roman" w:eastAsia="Times Roman" w:hAnsi="Times Roman" w:cs="Times Roman"/>
          <w:sz w:val="24"/>
          <w:szCs w:val="24"/>
        </w:rPr>
        <w:tab/>
      </w:r>
      <w:r w:rsidRPr="00F945A2">
        <w:rPr>
          <w:rStyle w:val="Geen"/>
          <w:rFonts w:ascii="Times Roman" w:eastAsia="Times Roman" w:hAnsi="Times Roman" w:cs="Times Roman"/>
          <w:sz w:val="24"/>
          <w:szCs w:val="24"/>
        </w:rPr>
        <w:tab/>
      </w:r>
      <w:r w:rsidRPr="00F945A2">
        <w:rPr>
          <w:rStyle w:val="Geen"/>
          <w:rFonts w:ascii="Times Roman" w:eastAsia="Times Roman" w:hAnsi="Times Roman" w:cs="Times Roman"/>
          <w:sz w:val="24"/>
          <w:szCs w:val="24"/>
        </w:rPr>
        <w:tab/>
      </w:r>
      <w:r w:rsidRPr="00F945A2">
        <w:rPr>
          <w:rStyle w:val="Geen"/>
          <w:rFonts w:ascii="Times Roman" w:eastAsia="Times Roman" w:hAnsi="Times Roman" w:cs="Times Roman"/>
          <w:sz w:val="24"/>
          <w:szCs w:val="24"/>
        </w:rPr>
        <w:tab/>
      </w:r>
      <w:r w:rsidRPr="00F945A2">
        <w:rPr>
          <w:rStyle w:val="Geen"/>
          <w:rFonts w:ascii="Times Roman" w:eastAsia="Times Roman" w:hAnsi="Times Roman" w:cs="Times Roman"/>
          <w:sz w:val="24"/>
          <w:szCs w:val="24"/>
        </w:rPr>
        <w:tab/>
      </w:r>
      <w:r w:rsidRPr="00F945A2">
        <w:rPr>
          <w:rStyle w:val="Geen"/>
          <w:sz w:val="24"/>
          <w:szCs w:val="24"/>
        </w:rPr>
        <w:t xml:space="preserve">Stationsstraat 71-73 </w:t>
      </w:r>
    </w:p>
    <w:p w14:paraId="379168BC" w14:textId="77777777" w:rsidR="000F7B1E" w:rsidRPr="00F945A2" w:rsidRDefault="00FF0CE8">
      <w:pPr>
        <w:spacing w:after="240"/>
        <w:rPr>
          <w:rStyle w:val="Geen"/>
          <w:sz w:val="24"/>
          <w:szCs w:val="24"/>
        </w:rPr>
      </w:pPr>
      <w:r w:rsidRPr="00F945A2">
        <w:rPr>
          <w:rStyle w:val="Geen"/>
          <w:rFonts w:ascii="Times Roman" w:eastAsia="Times Roman" w:hAnsi="Times Roman" w:cs="Times Roman"/>
          <w:sz w:val="24"/>
          <w:szCs w:val="24"/>
        </w:rPr>
        <w:tab/>
      </w:r>
      <w:r w:rsidRPr="00F945A2">
        <w:rPr>
          <w:rStyle w:val="Geen"/>
          <w:rFonts w:ascii="Times Roman" w:eastAsia="Times Roman" w:hAnsi="Times Roman" w:cs="Times Roman"/>
          <w:sz w:val="24"/>
          <w:szCs w:val="24"/>
        </w:rPr>
        <w:tab/>
      </w:r>
      <w:r w:rsidRPr="00F945A2">
        <w:rPr>
          <w:rStyle w:val="Geen"/>
          <w:rFonts w:ascii="Times Roman" w:eastAsia="Times Roman" w:hAnsi="Times Roman" w:cs="Times Roman"/>
          <w:sz w:val="24"/>
          <w:szCs w:val="24"/>
        </w:rPr>
        <w:tab/>
      </w:r>
      <w:r w:rsidRPr="00F945A2">
        <w:rPr>
          <w:rStyle w:val="Geen"/>
          <w:rFonts w:ascii="Times Roman" w:eastAsia="Times Roman" w:hAnsi="Times Roman" w:cs="Times Roman"/>
          <w:sz w:val="24"/>
          <w:szCs w:val="24"/>
        </w:rPr>
        <w:tab/>
      </w:r>
      <w:r w:rsidRPr="00F945A2">
        <w:rPr>
          <w:rStyle w:val="Geen"/>
          <w:rFonts w:ascii="Times Roman" w:eastAsia="Times Roman" w:hAnsi="Times Roman" w:cs="Times Roman"/>
          <w:sz w:val="24"/>
          <w:szCs w:val="24"/>
        </w:rPr>
        <w:tab/>
      </w:r>
      <w:r w:rsidRPr="00F945A2">
        <w:rPr>
          <w:rStyle w:val="Geen"/>
          <w:sz w:val="24"/>
          <w:szCs w:val="24"/>
        </w:rPr>
        <w:t xml:space="preserve">Sectie C, </w:t>
      </w:r>
      <w:proofErr w:type="spellStart"/>
      <w:r w:rsidRPr="00F945A2">
        <w:rPr>
          <w:rStyle w:val="Geen"/>
          <w:sz w:val="24"/>
          <w:szCs w:val="24"/>
        </w:rPr>
        <w:t>nr's</w:t>
      </w:r>
      <w:proofErr w:type="spellEnd"/>
      <w:r w:rsidRPr="00F945A2">
        <w:rPr>
          <w:rStyle w:val="Geen"/>
          <w:sz w:val="24"/>
          <w:szCs w:val="24"/>
        </w:rPr>
        <w:t xml:space="preserve">. 142M en 142N </w:t>
      </w:r>
    </w:p>
    <w:p w14:paraId="22ECA518" w14:textId="77777777" w:rsidR="000F7B1E" w:rsidRPr="00F945A2" w:rsidRDefault="000F7B1E">
      <w:pPr>
        <w:ind w:left="2880" w:firstLine="720"/>
        <w:rPr>
          <w:rStyle w:val="GeenA"/>
          <w:sz w:val="24"/>
          <w:szCs w:val="24"/>
        </w:rPr>
      </w:pPr>
    </w:p>
    <w:p w14:paraId="6B866042" w14:textId="77777777" w:rsidR="000F7B1E" w:rsidRPr="00F945A2" w:rsidRDefault="000F7B1E">
      <w:pPr>
        <w:ind w:left="2880" w:firstLine="720"/>
        <w:rPr>
          <w:rStyle w:val="GeenA"/>
          <w:sz w:val="24"/>
          <w:szCs w:val="24"/>
        </w:rPr>
      </w:pPr>
    </w:p>
    <w:p w14:paraId="1D27BC50" w14:textId="77777777" w:rsidR="000F7B1E" w:rsidRPr="00F945A2" w:rsidRDefault="000F7B1E">
      <w:pPr>
        <w:ind w:left="2880" w:firstLine="720"/>
        <w:rPr>
          <w:rStyle w:val="GeenA"/>
          <w:sz w:val="24"/>
          <w:szCs w:val="24"/>
        </w:rPr>
      </w:pPr>
    </w:p>
    <w:p w14:paraId="1870181D" w14:textId="77777777" w:rsidR="000F7B1E" w:rsidRPr="00F945A2" w:rsidRDefault="000F7B1E">
      <w:pPr>
        <w:ind w:left="2880" w:firstLine="720"/>
        <w:rPr>
          <w:rStyle w:val="GeenA"/>
          <w:sz w:val="24"/>
          <w:szCs w:val="24"/>
        </w:rPr>
      </w:pPr>
    </w:p>
    <w:p w14:paraId="1F59DC37" w14:textId="77777777" w:rsidR="000F7B1E" w:rsidRPr="00F945A2" w:rsidRDefault="000F7B1E">
      <w:pPr>
        <w:ind w:left="2880" w:firstLine="720"/>
        <w:rPr>
          <w:rStyle w:val="GeenA"/>
          <w:sz w:val="24"/>
          <w:szCs w:val="24"/>
        </w:rPr>
      </w:pPr>
    </w:p>
    <w:p w14:paraId="5561EEFD" w14:textId="77777777" w:rsidR="000F7B1E" w:rsidRPr="00F945A2" w:rsidRDefault="000F7B1E">
      <w:pPr>
        <w:ind w:left="2880" w:firstLine="720"/>
        <w:rPr>
          <w:rStyle w:val="GeenA"/>
          <w:sz w:val="24"/>
          <w:szCs w:val="24"/>
        </w:rPr>
      </w:pPr>
    </w:p>
    <w:p w14:paraId="61A71DEF" w14:textId="77777777" w:rsidR="00556EFA" w:rsidRPr="00F945A2" w:rsidRDefault="00FF0CE8">
      <w:pPr>
        <w:ind w:left="2880" w:firstLine="720"/>
        <w:rPr>
          <w:rStyle w:val="Geen"/>
          <w:b/>
          <w:bCs/>
          <w:sz w:val="24"/>
          <w:szCs w:val="24"/>
        </w:rPr>
      </w:pPr>
      <w:r w:rsidRPr="00F945A2">
        <w:rPr>
          <w:rStyle w:val="Geen"/>
          <w:b/>
          <w:bCs/>
          <w:sz w:val="24"/>
          <w:szCs w:val="24"/>
        </w:rPr>
        <w:t xml:space="preserve">Bouwheer: </w:t>
      </w:r>
      <w:r w:rsidR="00556EFA" w:rsidRPr="00F945A2">
        <w:rPr>
          <w:rStyle w:val="Geen"/>
          <w:b/>
          <w:bCs/>
          <w:sz w:val="24"/>
          <w:szCs w:val="24"/>
        </w:rPr>
        <w:t xml:space="preserve">M – </w:t>
      </w:r>
      <w:proofErr w:type="spellStart"/>
      <w:r w:rsidR="00556EFA" w:rsidRPr="00F945A2">
        <w:rPr>
          <w:rStyle w:val="Geen"/>
          <w:b/>
          <w:bCs/>
          <w:sz w:val="24"/>
          <w:szCs w:val="24"/>
        </w:rPr>
        <w:t>Projects</w:t>
      </w:r>
      <w:proofErr w:type="spellEnd"/>
      <w:r w:rsidR="00556EFA" w:rsidRPr="00F945A2">
        <w:rPr>
          <w:rStyle w:val="Geen"/>
          <w:b/>
          <w:bCs/>
          <w:sz w:val="24"/>
          <w:szCs w:val="24"/>
        </w:rPr>
        <w:t>.</w:t>
      </w:r>
    </w:p>
    <w:p w14:paraId="291A44EA" w14:textId="17318424" w:rsidR="000F7B1E" w:rsidRPr="00F945A2" w:rsidRDefault="00FF0CE8">
      <w:pPr>
        <w:ind w:left="2880" w:firstLine="720"/>
        <w:rPr>
          <w:sz w:val="24"/>
          <w:szCs w:val="24"/>
        </w:rPr>
      </w:pPr>
      <w:r w:rsidRPr="00F945A2">
        <w:rPr>
          <w:rStyle w:val="GeenA"/>
          <w:sz w:val="24"/>
          <w:szCs w:val="24"/>
        </w:rPr>
        <w:t>Dhr. Mertens</w:t>
      </w:r>
    </w:p>
    <w:p w14:paraId="6A0434FF" w14:textId="77777777" w:rsidR="00556EFA" w:rsidRPr="00F945A2" w:rsidRDefault="00556EFA">
      <w:pPr>
        <w:ind w:left="2880" w:firstLine="720"/>
        <w:rPr>
          <w:rStyle w:val="Geen"/>
          <w:b/>
          <w:bCs/>
          <w:sz w:val="24"/>
          <w:szCs w:val="24"/>
        </w:rPr>
      </w:pPr>
    </w:p>
    <w:p w14:paraId="6FD29926" w14:textId="63345741" w:rsidR="000F7B1E" w:rsidRPr="00F945A2" w:rsidRDefault="00FF0CE8" w:rsidP="00F945A2">
      <w:pPr>
        <w:ind w:left="3600"/>
        <w:rPr>
          <w:sz w:val="24"/>
          <w:szCs w:val="24"/>
        </w:rPr>
      </w:pPr>
      <w:r w:rsidRPr="00F945A2">
        <w:rPr>
          <w:rStyle w:val="Geen"/>
          <w:b/>
          <w:bCs/>
          <w:sz w:val="24"/>
          <w:szCs w:val="24"/>
        </w:rPr>
        <w:t xml:space="preserve">Architect: </w:t>
      </w:r>
      <w:proofErr w:type="spellStart"/>
      <w:r w:rsidRPr="00F945A2">
        <w:rPr>
          <w:rStyle w:val="GeenA"/>
          <w:sz w:val="24"/>
          <w:szCs w:val="24"/>
        </w:rPr>
        <w:t>AR’tuur</w:t>
      </w:r>
      <w:proofErr w:type="spellEnd"/>
      <w:r w:rsidRPr="00F945A2">
        <w:rPr>
          <w:rStyle w:val="GeenA"/>
          <w:sz w:val="24"/>
          <w:szCs w:val="24"/>
        </w:rPr>
        <w:t xml:space="preserve"> professioneel architectenbureau bv </w:t>
      </w:r>
    </w:p>
    <w:p w14:paraId="7AF44D79" w14:textId="77777777" w:rsidR="000F7B1E" w:rsidRPr="00F945A2" w:rsidRDefault="000F7B1E">
      <w:pPr>
        <w:pStyle w:val="Tekst1"/>
        <w:rPr>
          <w:sz w:val="24"/>
          <w:szCs w:val="24"/>
        </w:rPr>
      </w:pPr>
    </w:p>
    <w:p w14:paraId="094D2282" w14:textId="77777777" w:rsidR="000F7B1E" w:rsidRPr="00F945A2" w:rsidRDefault="000F7B1E">
      <w:pPr>
        <w:pStyle w:val="Tekst1"/>
        <w:rPr>
          <w:sz w:val="24"/>
          <w:szCs w:val="24"/>
        </w:rPr>
      </w:pPr>
    </w:p>
    <w:p w14:paraId="6F318481" w14:textId="5A4174F1" w:rsidR="000F7B1E" w:rsidRPr="00F945A2" w:rsidRDefault="000F7B1E">
      <w:pPr>
        <w:pStyle w:val="Tekst1"/>
        <w:rPr>
          <w:sz w:val="24"/>
          <w:szCs w:val="24"/>
        </w:rPr>
      </w:pPr>
    </w:p>
    <w:p w14:paraId="59B53A4E" w14:textId="490FB3FD" w:rsidR="000F7B1E" w:rsidRPr="00F945A2" w:rsidRDefault="000F7B1E" w:rsidP="00C20B3D">
      <w:pPr>
        <w:pStyle w:val="Tekst1"/>
        <w:ind w:left="0"/>
        <w:rPr>
          <w:sz w:val="24"/>
          <w:szCs w:val="24"/>
        </w:rPr>
      </w:pPr>
    </w:p>
    <w:p w14:paraId="188A9C7A" w14:textId="77777777" w:rsidR="000F7B1E" w:rsidRPr="00F945A2" w:rsidRDefault="00FF0CE8">
      <w:pPr>
        <w:pStyle w:val="Kop1"/>
      </w:pPr>
      <w:bookmarkStart w:id="1" w:name="_Toc1"/>
      <w:r w:rsidRPr="00F945A2">
        <w:rPr>
          <w:rStyle w:val="GeenA"/>
          <w:rFonts w:eastAsia="Arial Unicode MS" w:cs="Arial Unicode MS"/>
        </w:rPr>
        <w:lastRenderedPageBreak/>
        <w:t>INHOUDSTAFEL</w:t>
      </w:r>
      <w:bookmarkEnd w:id="1"/>
    </w:p>
    <w:p w14:paraId="18A1BB81" w14:textId="77777777" w:rsidR="000F7B1E" w:rsidRPr="00F945A2" w:rsidRDefault="000F7B1E">
      <w:pPr>
        <w:rPr>
          <w:sz w:val="24"/>
          <w:szCs w:val="24"/>
        </w:rPr>
      </w:pPr>
    </w:p>
    <w:bookmarkStart w:id="2" w:name="OLE_LINK1"/>
    <w:p w14:paraId="0FA30CC6" w14:textId="77777777" w:rsidR="000F7B1E" w:rsidRPr="00F945A2" w:rsidRDefault="00FF0CE8">
      <w:pPr>
        <w:tabs>
          <w:tab w:val="left" w:pos="883"/>
          <w:tab w:val="left" w:pos="1107"/>
          <w:tab w:val="right" w:leader="dot" w:pos="9045"/>
        </w:tabs>
        <w:rPr>
          <w:sz w:val="24"/>
          <w:szCs w:val="24"/>
        </w:rPr>
      </w:pPr>
      <w:r w:rsidRPr="00F945A2">
        <w:rPr>
          <w:sz w:val="24"/>
          <w:szCs w:val="24"/>
        </w:rPr>
        <w:fldChar w:fldCharType="begin"/>
      </w:r>
      <w:r w:rsidRPr="00F945A2">
        <w:rPr>
          <w:sz w:val="24"/>
          <w:szCs w:val="24"/>
        </w:rPr>
        <w:instrText xml:space="preserve"> TOC \t "heading 1, 1,heading 2, 2,Titel 2, 3"</w:instrText>
      </w:r>
      <w:r w:rsidRPr="00F945A2">
        <w:rPr>
          <w:sz w:val="24"/>
          <w:szCs w:val="24"/>
        </w:rPr>
        <w:fldChar w:fldCharType="separate"/>
      </w:r>
    </w:p>
    <w:p w14:paraId="7D2DB149" w14:textId="77777777" w:rsidR="000F7B1E" w:rsidRPr="00F945A2" w:rsidRDefault="00FF0CE8">
      <w:pPr>
        <w:pStyle w:val="Inhopg3"/>
        <w:rPr>
          <w:sz w:val="24"/>
          <w:szCs w:val="24"/>
        </w:rPr>
      </w:pPr>
      <w:r w:rsidRPr="00F945A2">
        <w:rPr>
          <w:rFonts w:eastAsia="Arial Unicode MS" w:cs="Arial Unicode MS"/>
          <w:sz w:val="24"/>
          <w:szCs w:val="24"/>
          <w:lang w:val="nl-NL"/>
        </w:rPr>
        <w:t>verkoopslastenboek</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 \h </w:instrText>
      </w:r>
      <w:r w:rsidRPr="00F945A2">
        <w:rPr>
          <w:sz w:val="24"/>
          <w:szCs w:val="24"/>
        </w:rPr>
      </w:r>
      <w:r w:rsidRPr="00F945A2">
        <w:rPr>
          <w:sz w:val="24"/>
          <w:szCs w:val="24"/>
        </w:rPr>
        <w:fldChar w:fldCharType="separate"/>
      </w:r>
      <w:r w:rsidRPr="00F945A2">
        <w:rPr>
          <w:rFonts w:eastAsia="Arial Unicode MS" w:cs="Arial Unicode MS"/>
          <w:sz w:val="24"/>
          <w:szCs w:val="24"/>
        </w:rPr>
        <w:t>1</w:t>
      </w:r>
      <w:r w:rsidRPr="00F945A2">
        <w:rPr>
          <w:sz w:val="24"/>
          <w:szCs w:val="24"/>
        </w:rPr>
        <w:fldChar w:fldCharType="end"/>
      </w:r>
    </w:p>
    <w:p w14:paraId="5CF747E9" w14:textId="77777777" w:rsidR="000F7B1E" w:rsidRPr="00F945A2" w:rsidRDefault="00FF0CE8">
      <w:pPr>
        <w:pStyle w:val="Inhopg1"/>
        <w:rPr>
          <w:sz w:val="24"/>
          <w:szCs w:val="24"/>
        </w:rPr>
      </w:pPr>
      <w:r w:rsidRPr="00F945A2">
        <w:rPr>
          <w:rFonts w:eastAsia="Arial Unicode MS" w:cs="Arial Unicode MS"/>
          <w:sz w:val="24"/>
          <w:szCs w:val="24"/>
        </w:rPr>
        <w:t>INHOUDSTAFEL</w:t>
      </w:r>
      <w:r w:rsidRPr="00F945A2">
        <w:rPr>
          <w:rFonts w:eastAsia="Arial Unicode MS" w:cs="Arial Unicode MS"/>
          <w:sz w:val="24"/>
          <w:szCs w:val="24"/>
        </w:rPr>
        <w:tab/>
      </w:r>
      <w:r w:rsidRPr="00F945A2">
        <w:rPr>
          <w:sz w:val="24"/>
          <w:szCs w:val="24"/>
        </w:rPr>
        <w:fldChar w:fldCharType="begin"/>
      </w:r>
      <w:r w:rsidRPr="00F945A2">
        <w:rPr>
          <w:sz w:val="24"/>
          <w:szCs w:val="24"/>
        </w:rPr>
        <w:instrText xml:space="preserve"> PAGEREF _Toc1 \h </w:instrText>
      </w:r>
      <w:r w:rsidRPr="00F945A2">
        <w:rPr>
          <w:sz w:val="24"/>
          <w:szCs w:val="24"/>
        </w:rPr>
      </w:r>
      <w:r w:rsidRPr="00F945A2">
        <w:rPr>
          <w:sz w:val="24"/>
          <w:szCs w:val="24"/>
        </w:rPr>
        <w:fldChar w:fldCharType="separate"/>
      </w:r>
      <w:r w:rsidRPr="00F945A2">
        <w:rPr>
          <w:rFonts w:eastAsia="Arial Unicode MS" w:cs="Arial Unicode MS"/>
          <w:sz w:val="24"/>
          <w:szCs w:val="24"/>
        </w:rPr>
        <w:t>3</w:t>
      </w:r>
      <w:r w:rsidRPr="00F945A2">
        <w:rPr>
          <w:sz w:val="24"/>
          <w:szCs w:val="24"/>
        </w:rPr>
        <w:fldChar w:fldCharType="end"/>
      </w:r>
    </w:p>
    <w:p w14:paraId="158EA25E" w14:textId="77777777" w:rsidR="000F7B1E" w:rsidRPr="00F945A2" w:rsidRDefault="00FF0CE8">
      <w:pPr>
        <w:pStyle w:val="Inhopg1"/>
        <w:rPr>
          <w:sz w:val="24"/>
          <w:szCs w:val="24"/>
        </w:rPr>
      </w:pPr>
      <w:r w:rsidRPr="00F945A2">
        <w:rPr>
          <w:rFonts w:eastAsia="Arial Unicode MS" w:cs="Arial Unicode MS"/>
          <w:sz w:val="24"/>
          <w:szCs w:val="24"/>
          <w:lang w:val="de-DE"/>
        </w:rPr>
        <w:t>00. ALGEMEEN</w:t>
      </w:r>
      <w:r w:rsidRPr="00F945A2">
        <w:rPr>
          <w:rFonts w:eastAsia="Arial Unicode MS" w:cs="Arial Unicode MS"/>
          <w:sz w:val="24"/>
          <w:szCs w:val="24"/>
          <w:lang w:val="de-DE"/>
        </w:rPr>
        <w:tab/>
      </w:r>
      <w:r w:rsidRPr="00F945A2">
        <w:rPr>
          <w:sz w:val="24"/>
          <w:szCs w:val="24"/>
        </w:rPr>
        <w:fldChar w:fldCharType="begin"/>
      </w:r>
      <w:r w:rsidRPr="00F945A2">
        <w:rPr>
          <w:sz w:val="24"/>
          <w:szCs w:val="24"/>
        </w:rPr>
        <w:instrText xml:space="preserve"> PAGEREF _Toc2 \h </w:instrText>
      </w:r>
      <w:r w:rsidRPr="00F945A2">
        <w:rPr>
          <w:sz w:val="24"/>
          <w:szCs w:val="24"/>
        </w:rPr>
      </w:r>
      <w:r w:rsidRPr="00F945A2">
        <w:rPr>
          <w:sz w:val="24"/>
          <w:szCs w:val="24"/>
        </w:rPr>
        <w:fldChar w:fldCharType="separate"/>
      </w:r>
      <w:r w:rsidRPr="00F945A2">
        <w:rPr>
          <w:rFonts w:eastAsia="Arial Unicode MS" w:cs="Arial Unicode MS"/>
          <w:sz w:val="24"/>
          <w:szCs w:val="24"/>
        </w:rPr>
        <w:t>4</w:t>
      </w:r>
      <w:r w:rsidRPr="00F945A2">
        <w:rPr>
          <w:sz w:val="24"/>
          <w:szCs w:val="24"/>
        </w:rPr>
        <w:fldChar w:fldCharType="end"/>
      </w:r>
    </w:p>
    <w:p w14:paraId="1BF7B922" w14:textId="77777777" w:rsidR="000F7B1E" w:rsidRPr="00F945A2" w:rsidRDefault="00FF0CE8">
      <w:pPr>
        <w:pStyle w:val="Inhopg2"/>
        <w:rPr>
          <w:sz w:val="24"/>
          <w:szCs w:val="24"/>
        </w:rPr>
      </w:pPr>
      <w:r w:rsidRPr="00F945A2">
        <w:rPr>
          <w:rFonts w:eastAsia="Arial Unicode MS" w:cs="Arial Unicode MS"/>
          <w:sz w:val="24"/>
          <w:szCs w:val="24"/>
          <w:lang w:val="nl-NL"/>
        </w:rPr>
        <w:t>00.01. bouwteam</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_Toc3 \h </w:instrText>
      </w:r>
      <w:r w:rsidRPr="00F945A2">
        <w:rPr>
          <w:sz w:val="24"/>
          <w:szCs w:val="24"/>
        </w:rPr>
      </w:r>
      <w:r w:rsidRPr="00F945A2">
        <w:rPr>
          <w:sz w:val="24"/>
          <w:szCs w:val="24"/>
        </w:rPr>
        <w:fldChar w:fldCharType="separate"/>
      </w:r>
      <w:r w:rsidRPr="00F945A2">
        <w:rPr>
          <w:rFonts w:eastAsia="Arial Unicode MS" w:cs="Arial Unicode MS"/>
          <w:sz w:val="24"/>
          <w:szCs w:val="24"/>
        </w:rPr>
        <w:t>4</w:t>
      </w:r>
      <w:r w:rsidRPr="00F945A2">
        <w:rPr>
          <w:sz w:val="24"/>
          <w:szCs w:val="24"/>
        </w:rPr>
        <w:fldChar w:fldCharType="end"/>
      </w:r>
    </w:p>
    <w:p w14:paraId="0985FDAF" w14:textId="77777777" w:rsidR="000F7B1E" w:rsidRPr="00F945A2" w:rsidRDefault="00FF0CE8">
      <w:pPr>
        <w:pStyle w:val="Inhopg2"/>
        <w:rPr>
          <w:sz w:val="24"/>
          <w:szCs w:val="24"/>
        </w:rPr>
      </w:pPr>
      <w:r w:rsidRPr="00F945A2">
        <w:rPr>
          <w:rFonts w:eastAsia="Arial Unicode MS" w:cs="Arial Unicode MS"/>
          <w:sz w:val="24"/>
          <w:szCs w:val="24"/>
          <w:lang w:val="nl-NL"/>
        </w:rPr>
        <w:t>00.02. algemeen</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_Toc4 \h </w:instrText>
      </w:r>
      <w:r w:rsidRPr="00F945A2">
        <w:rPr>
          <w:sz w:val="24"/>
          <w:szCs w:val="24"/>
        </w:rPr>
      </w:r>
      <w:r w:rsidRPr="00F945A2">
        <w:rPr>
          <w:sz w:val="24"/>
          <w:szCs w:val="24"/>
        </w:rPr>
        <w:fldChar w:fldCharType="separate"/>
      </w:r>
      <w:r w:rsidRPr="00F945A2">
        <w:rPr>
          <w:rFonts w:eastAsia="Arial Unicode MS" w:cs="Arial Unicode MS"/>
          <w:sz w:val="24"/>
          <w:szCs w:val="24"/>
        </w:rPr>
        <w:t>4</w:t>
      </w:r>
      <w:r w:rsidRPr="00F945A2">
        <w:rPr>
          <w:sz w:val="24"/>
          <w:szCs w:val="24"/>
        </w:rPr>
        <w:fldChar w:fldCharType="end"/>
      </w:r>
    </w:p>
    <w:p w14:paraId="7461DC1E" w14:textId="77777777" w:rsidR="000F7B1E" w:rsidRPr="00F945A2" w:rsidRDefault="00FF0CE8">
      <w:pPr>
        <w:pStyle w:val="Inhopg2"/>
        <w:rPr>
          <w:sz w:val="24"/>
          <w:szCs w:val="24"/>
        </w:rPr>
      </w:pPr>
      <w:r w:rsidRPr="00F945A2">
        <w:rPr>
          <w:rFonts w:eastAsia="Arial Unicode MS" w:cs="Arial Unicode MS"/>
          <w:sz w:val="24"/>
          <w:szCs w:val="24"/>
        </w:rPr>
        <w:t>00.03. EPB</w:t>
      </w:r>
      <w:r w:rsidRPr="00F945A2">
        <w:rPr>
          <w:rFonts w:eastAsia="Arial Unicode MS" w:cs="Arial Unicode MS"/>
          <w:sz w:val="24"/>
          <w:szCs w:val="24"/>
        </w:rPr>
        <w:tab/>
      </w:r>
      <w:r w:rsidRPr="00F945A2">
        <w:rPr>
          <w:sz w:val="24"/>
          <w:szCs w:val="24"/>
        </w:rPr>
        <w:fldChar w:fldCharType="begin"/>
      </w:r>
      <w:r w:rsidRPr="00F945A2">
        <w:rPr>
          <w:sz w:val="24"/>
          <w:szCs w:val="24"/>
        </w:rPr>
        <w:instrText xml:space="preserve"> PAGEREF _Toc5 \h </w:instrText>
      </w:r>
      <w:r w:rsidRPr="00F945A2">
        <w:rPr>
          <w:sz w:val="24"/>
          <w:szCs w:val="24"/>
        </w:rPr>
      </w:r>
      <w:r w:rsidRPr="00F945A2">
        <w:rPr>
          <w:sz w:val="24"/>
          <w:szCs w:val="24"/>
        </w:rPr>
        <w:fldChar w:fldCharType="separate"/>
      </w:r>
      <w:r w:rsidRPr="00F945A2">
        <w:rPr>
          <w:rFonts w:eastAsia="Arial Unicode MS" w:cs="Arial Unicode MS"/>
          <w:sz w:val="24"/>
          <w:szCs w:val="24"/>
        </w:rPr>
        <w:t>5</w:t>
      </w:r>
      <w:r w:rsidRPr="00F945A2">
        <w:rPr>
          <w:sz w:val="24"/>
          <w:szCs w:val="24"/>
        </w:rPr>
        <w:fldChar w:fldCharType="end"/>
      </w:r>
    </w:p>
    <w:p w14:paraId="694657EB" w14:textId="77777777" w:rsidR="000F7B1E" w:rsidRPr="00F945A2" w:rsidRDefault="00FF0CE8">
      <w:pPr>
        <w:pStyle w:val="Inhopg2"/>
        <w:rPr>
          <w:sz w:val="24"/>
          <w:szCs w:val="24"/>
        </w:rPr>
      </w:pPr>
      <w:r w:rsidRPr="00F945A2">
        <w:rPr>
          <w:rFonts w:eastAsia="Arial Unicode MS" w:cs="Arial Unicode MS"/>
          <w:sz w:val="24"/>
          <w:szCs w:val="24"/>
          <w:lang w:val="nl-NL"/>
        </w:rPr>
        <w:t>00.04. akoestiek</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_Toc6 \h </w:instrText>
      </w:r>
      <w:r w:rsidRPr="00F945A2">
        <w:rPr>
          <w:sz w:val="24"/>
          <w:szCs w:val="24"/>
        </w:rPr>
      </w:r>
      <w:r w:rsidRPr="00F945A2">
        <w:rPr>
          <w:sz w:val="24"/>
          <w:szCs w:val="24"/>
        </w:rPr>
        <w:fldChar w:fldCharType="separate"/>
      </w:r>
      <w:r w:rsidRPr="00F945A2">
        <w:rPr>
          <w:rFonts w:eastAsia="Arial Unicode MS" w:cs="Arial Unicode MS"/>
          <w:sz w:val="24"/>
          <w:szCs w:val="24"/>
        </w:rPr>
        <w:t>5</w:t>
      </w:r>
      <w:r w:rsidRPr="00F945A2">
        <w:rPr>
          <w:sz w:val="24"/>
          <w:szCs w:val="24"/>
        </w:rPr>
        <w:fldChar w:fldCharType="end"/>
      </w:r>
    </w:p>
    <w:p w14:paraId="4AA7B74D" w14:textId="77777777" w:rsidR="000F7B1E" w:rsidRPr="00F945A2" w:rsidRDefault="00FF0CE8">
      <w:pPr>
        <w:pStyle w:val="Inhopg2"/>
        <w:rPr>
          <w:sz w:val="24"/>
          <w:szCs w:val="24"/>
        </w:rPr>
      </w:pPr>
      <w:r w:rsidRPr="00F945A2">
        <w:rPr>
          <w:rFonts w:eastAsia="Arial Unicode MS" w:cs="Arial Unicode MS"/>
          <w:sz w:val="24"/>
          <w:szCs w:val="24"/>
          <w:lang w:val="nl-NL"/>
        </w:rPr>
        <w:t>00.05. garanties</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_Toc7 \h </w:instrText>
      </w:r>
      <w:r w:rsidRPr="00F945A2">
        <w:rPr>
          <w:sz w:val="24"/>
          <w:szCs w:val="24"/>
        </w:rPr>
      </w:r>
      <w:r w:rsidRPr="00F945A2">
        <w:rPr>
          <w:sz w:val="24"/>
          <w:szCs w:val="24"/>
        </w:rPr>
        <w:fldChar w:fldCharType="separate"/>
      </w:r>
      <w:r w:rsidRPr="00F945A2">
        <w:rPr>
          <w:rFonts w:eastAsia="Arial Unicode MS" w:cs="Arial Unicode MS"/>
          <w:sz w:val="24"/>
          <w:szCs w:val="24"/>
        </w:rPr>
        <w:t>5</w:t>
      </w:r>
      <w:r w:rsidRPr="00F945A2">
        <w:rPr>
          <w:sz w:val="24"/>
          <w:szCs w:val="24"/>
        </w:rPr>
        <w:fldChar w:fldCharType="end"/>
      </w:r>
    </w:p>
    <w:p w14:paraId="1F2FD227" w14:textId="77777777" w:rsidR="000F7B1E" w:rsidRPr="00F945A2" w:rsidRDefault="00FF0CE8">
      <w:pPr>
        <w:pStyle w:val="Inhopg2"/>
        <w:rPr>
          <w:sz w:val="24"/>
          <w:szCs w:val="24"/>
        </w:rPr>
      </w:pPr>
      <w:r w:rsidRPr="00F945A2">
        <w:rPr>
          <w:rFonts w:eastAsia="Arial Unicode MS" w:cs="Arial Unicode MS"/>
          <w:sz w:val="24"/>
          <w:szCs w:val="24"/>
          <w:lang w:val="nl-NL"/>
        </w:rPr>
        <w:t>00.06. nutsvoorzieningen</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_Toc8 \h </w:instrText>
      </w:r>
      <w:r w:rsidRPr="00F945A2">
        <w:rPr>
          <w:sz w:val="24"/>
          <w:szCs w:val="24"/>
        </w:rPr>
      </w:r>
      <w:r w:rsidRPr="00F945A2">
        <w:rPr>
          <w:sz w:val="24"/>
          <w:szCs w:val="24"/>
        </w:rPr>
        <w:fldChar w:fldCharType="separate"/>
      </w:r>
      <w:r w:rsidRPr="00F945A2">
        <w:rPr>
          <w:rFonts w:eastAsia="Arial Unicode MS" w:cs="Arial Unicode MS"/>
          <w:sz w:val="24"/>
          <w:szCs w:val="24"/>
        </w:rPr>
        <w:t>5</w:t>
      </w:r>
      <w:r w:rsidRPr="00F945A2">
        <w:rPr>
          <w:sz w:val="24"/>
          <w:szCs w:val="24"/>
        </w:rPr>
        <w:fldChar w:fldCharType="end"/>
      </w:r>
    </w:p>
    <w:p w14:paraId="089DD918" w14:textId="77777777" w:rsidR="000F7B1E" w:rsidRPr="00F945A2" w:rsidRDefault="00FF0CE8">
      <w:pPr>
        <w:pStyle w:val="Inhopg2"/>
        <w:rPr>
          <w:sz w:val="24"/>
          <w:szCs w:val="24"/>
        </w:rPr>
      </w:pPr>
      <w:r w:rsidRPr="00F945A2">
        <w:rPr>
          <w:rFonts w:eastAsia="Arial Unicode MS" w:cs="Arial Unicode MS"/>
          <w:sz w:val="24"/>
          <w:szCs w:val="24"/>
          <w:lang w:val="nl-NL"/>
        </w:rPr>
        <w:t>00.07. werftoegang</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_Toc9 \h </w:instrText>
      </w:r>
      <w:r w:rsidRPr="00F945A2">
        <w:rPr>
          <w:sz w:val="24"/>
          <w:szCs w:val="24"/>
        </w:rPr>
      </w:r>
      <w:r w:rsidRPr="00F945A2">
        <w:rPr>
          <w:sz w:val="24"/>
          <w:szCs w:val="24"/>
        </w:rPr>
        <w:fldChar w:fldCharType="separate"/>
      </w:r>
      <w:r w:rsidRPr="00F945A2">
        <w:rPr>
          <w:rFonts w:eastAsia="Arial Unicode MS" w:cs="Arial Unicode MS"/>
          <w:sz w:val="24"/>
          <w:szCs w:val="24"/>
        </w:rPr>
        <w:t>5</w:t>
      </w:r>
      <w:r w:rsidRPr="00F945A2">
        <w:rPr>
          <w:sz w:val="24"/>
          <w:szCs w:val="24"/>
        </w:rPr>
        <w:fldChar w:fldCharType="end"/>
      </w:r>
    </w:p>
    <w:p w14:paraId="2A9E26AA" w14:textId="77777777" w:rsidR="000F7B1E" w:rsidRPr="00F945A2" w:rsidRDefault="00FF0CE8">
      <w:pPr>
        <w:pStyle w:val="Inhopg2"/>
        <w:rPr>
          <w:sz w:val="24"/>
          <w:szCs w:val="24"/>
        </w:rPr>
      </w:pPr>
      <w:r w:rsidRPr="00F945A2">
        <w:rPr>
          <w:rFonts w:eastAsia="Arial Unicode MS" w:cs="Arial Unicode MS"/>
          <w:sz w:val="24"/>
          <w:szCs w:val="24"/>
          <w:lang w:val="da-DK"/>
        </w:rPr>
        <w:t>00.08. oplevering</w:t>
      </w:r>
      <w:r w:rsidRPr="00F945A2">
        <w:rPr>
          <w:rFonts w:eastAsia="Arial Unicode MS" w:cs="Arial Unicode MS"/>
          <w:sz w:val="24"/>
          <w:szCs w:val="24"/>
          <w:lang w:val="da-DK"/>
        </w:rPr>
        <w:tab/>
      </w:r>
      <w:r w:rsidRPr="00F945A2">
        <w:rPr>
          <w:sz w:val="24"/>
          <w:szCs w:val="24"/>
        </w:rPr>
        <w:fldChar w:fldCharType="begin"/>
      </w:r>
      <w:r w:rsidRPr="00F945A2">
        <w:rPr>
          <w:sz w:val="24"/>
          <w:szCs w:val="24"/>
        </w:rPr>
        <w:instrText xml:space="preserve"> PAGEREF _Toc10 \h </w:instrText>
      </w:r>
      <w:r w:rsidRPr="00F945A2">
        <w:rPr>
          <w:sz w:val="24"/>
          <w:szCs w:val="24"/>
        </w:rPr>
      </w:r>
      <w:r w:rsidRPr="00F945A2">
        <w:rPr>
          <w:sz w:val="24"/>
          <w:szCs w:val="24"/>
        </w:rPr>
        <w:fldChar w:fldCharType="separate"/>
      </w:r>
      <w:r w:rsidRPr="00F945A2">
        <w:rPr>
          <w:rFonts w:eastAsia="Arial Unicode MS" w:cs="Arial Unicode MS"/>
          <w:sz w:val="24"/>
          <w:szCs w:val="24"/>
        </w:rPr>
        <w:t>5</w:t>
      </w:r>
      <w:r w:rsidRPr="00F945A2">
        <w:rPr>
          <w:sz w:val="24"/>
          <w:szCs w:val="24"/>
        </w:rPr>
        <w:fldChar w:fldCharType="end"/>
      </w:r>
    </w:p>
    <w:p w14:paraId="103E2366" w14:textId="77777777" w:rsidR="000F7B1E" w:rsidRPr="00F945A2" w:rsidRDefault="00FF0CE8">
      <w:pPr>
        <w:pStyle w:val="Inhopg1"/>
        <w:rPr>
          <w:sz w:val="24"/>
          <w:szCs w:val="24"/>
        </w:rPr>
      </w:pPr>
      <w:r w:rsidRPr="00F945A2">
        <w:rPr>
          <w:rFonts w:eastAsia="Arial Unicode MS" w:cs="Arial Unicode MS"/>
          <w:sz w:val="24"/>
          <w:szCs w:val="24"/>
        </w:rPr>
        <w:t>01. RUWBOUW</w:t>
      </w:r>
      <w:r w:rsidRPr="00F945A2">
        <w:rPr>
          <w:rFonts w:eastAsia="Arial Unicode MS" w:cs="Arial Unicode MS"/>
          <w:sz w:val="24"/>
          <w:szCs w:val="24"/>
        </w:rPr>
        <w:tab/>
      </w:r>
      <w:r w:rsidRPr="00F945A2">
        <w:rPr>
          <w:sz w:val="24"/>
          <w:szCs w:val="24"/>
        </w:rPr>
        <w:fldChar w:fldCharType="begin"/>
      </w:r>
      <w:r w:rsidRPr="00F945A2">
        <w:rPr>
          <w:sz w:val="24"/>
          <w:szCs w:val="24"/>
        </w:rPr>
        <w:instrText xml:space="preserve"> PAGEREF _Toc11 \h </w:instrText>
      </w:r>
      <w:r w:rsidRPr="00F945A2">
        <w:rPr>
          <w:sz w:val="24"/>
          <w:szCs w:val="24"/>
        </w:rPr>
      </w:r>
      <w:r w:rsidRPr="00F945A2">
        <w:rPr>
          <w:sz w:val="24"/>
          <w:szCs w:val="24"/>
        </w:rPr>
        <w:fldChar w:fldCharType="separate"/>
      </w:r>
      <w:r w:rsidRPr="00F945A2">
        <w:rPr>
          <w:rFonts w:eastAsia="Arial Unicode MS" w:cs="Arial Unicode MS"/>
          <w:sz w:val="24"/>
          <w:szCs w:val="24"/>
        </w:rPr>
        <w:t>6</w:t>
      </w:r>
      <w:r w:rsidRPr="00F945A2">
        <w:rPr>
          <w:sz w:val="24"/>
          <w:szCs w:val="24"/>
        </w:rPr>
        <w:fldChar w:fldCharType="end"/>
      </w:r>
    </w:p>
    <w:p w14:paraId="3AE0B927" w14:textId="77777777" w:rsidR="000F7B1E" w:rsidRPr="00F945A2" w:rsidRDefault="00FF0CE8">
      <w:pPr>
        <w:pStyle w:val="Inhopg2"/>
        <w:rPr>
          <w:sz w:val="24"/>
          <w:szCs w:val="24"/>
        </w:rPr>
      </w:pPr>
      <w:r w:rsidRPr="00F945A2">
        <w:rPr>
          <w:rFonts w:eastAsia="Arial Unicode MS" w:cs="Arial Unicode MS"/>
          <w:sz w:val="24"/>
          <w:szCs w:val="24"/>
        </w:rPr>
        <w:t>01.01. fundering</w:t>
      </w:r>
      <w:r w:rsidRPr="00F945A2">
        <w:rPr>
          <w:rFonts w:eastAsia="Arial Unicode MS" w:cs="Arial Unicode MS"/>
          <w:sz w:val="24"/>
          <w:szCs w:val="24"/>
        </w:rPr>
        <w:tab/>
      </w:r>
      <w:r w:rsidRPr="00F945A2">
        <w:rPr>
          <w:sz w:val="24"/>
          <w:szCs w:val="24"/>
        </w:rPr>
        <w:fldChar w:fldCharType="begin"/>
      </w:r>
      <w:r w:rsidRPr="00F945A2">
        <w:rPr>
          <w:sz w:val="24"/>
          <w:szCs w:val="24"/>
        </w:rPr>
        <w:instrText xml:space="preserve"> PAGEREF _Toc12 \h </w:instrText>
      </w:r>
      <w:r w:rsidRPr="00F945A2">
        <w:rPr>
          <w:sz w:val="24"/>
          <w:szCs w:val="24"/>
        </w:rPr>
      </w:r>
      <w:r w:rsidRPr="00F945A2">
        <w:rPr>
          <w:sz w:val="24"/>
          <w:szCs w:val="24"/>
        </w:rPr>
        <w:fldChar w:fldCharType="separate"/>
      </w:r>
      <w:r w:rsidRPr="00F945A2">
        <w:rPr>
          <w:rFonts w:eastAsia="Arial Unicode MS" w:cs="Arial Unicode MS"/>
          <w:sz w:val="24"/>
          <w:szCs w:val="24"/>
        </w:rPr>
        <w:t>6</w:t>
      </w:r>
      <w:r w:rsidRPr="00F945A2">
        <w:rPr>
          <w:sz w:val="24"/>
          <w:szCs w:val="24"/>
        </w:rPr>
        <w:fldChar w:fldCharType="end"/>
      </w:r>
    </w:p>
    <w:p w14:paraId="5A2BD061" w14:textId="77777777" w:rsidR="000F7B1E" w:rsidRPr="00F945A2" w:rsidRDefault="00FF0CE8">
      <w:pPr>
        <w:pStyle w:val="Inhopg2"/>
        <w:rPr>
          <w:sz w:val="24"/>
          <w:szCs w:val="24"/>
        </w:rPr>
      </w:pPr>
      <w:r w:rsidRPr="00F945A2">
        <w:rPr>
          <w:rFonts w:eastAsia="Arial Unicode MS" w:cs="Arial Unicode MS"/>
          <w:sz w:val="24"/>
          <w:szCs w:val="24"/>
          <w:lang w:val="nl-NL"/>
        </w:rPr>
        <w:t>01.02. structuur</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_Toc13 \h </w:instrText>
      </w:r>
      <w:r w:rsidRPr="00F945A2">
        <w:rPr>
          <w:sz w:val="24"/>
          <w:szCs w:val="24"/>
        </w:rPr>
      </w:r>
      <w:r w:rsidRPr="00F945A2">
        <w:rPr>
          <w:sz w:val="24"/>
          <w:szCs w:val="24"/>
        </w:rPr>
        <w:fldChar w:fldCharType="separate"/>
      </w:r>
      <w:r w:rsidRPr="00F945A2">
        <w:rPr>
          <w:rFonts w:eastAsia="Arial Unicode MS" w:cs="Arial Unicode MS"/>
          <w:sz w:val="24"/>
          <w:szCs w:val="24"/>
        </w:rPr>
        <w:t>6</w:t>
      </w:r>
      <w:r w:rsidRPr="00F945A2">
        <w:rPr>
          <w:sz w:val="24"/>
          <w:szCs w:val="24"/>
        </w:rPr>
        <w:fldChar w:fldCharType="end"/>
      </w:r>
    </w:p>
    <w:p w14:paraId="5DE5F074" w14:textId="77777777" w:rsidR="000F7B1E" w:rsidRPr="00F945A2" w:rsidRDefault="00FF0CE8">
      <w:pPr>
        <w:pStyle w:val="Inhopg2"/>
        <w:rPr>
          <w:sz w:val="24"/>
          <w:szCs w:val="24"/>
        </w:rPr>
      </w:pPr>
      <w:r w:rsidRPr="00F945A2">
        <w:rPr>
          <w:rFonts w:eastAsia="Arial Unicode MS" w:cs="Arial Unicode MS"/>
          <w:sz w:val="24"/>
          <w:szCs w:val="24"/>
          <w:lang w:val="nl-NL"/>
        </w:rPr>
        <w:t>01.03. metselwerken</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_Toc14 \h </w:instrText>
      </w:r>
      <w:r w:rsidRPr="00F945A2">
        <w:rPr>
          <w:sz w:val="24"/>
          <w:szCs w:val="24"/>
        </w:rPr>
      </w:r>
      <w:r w:rsidRPr="00F945A2">
        <w:rPr>
          <w:sz w:val="24"/>
          <w:szCs w:val="24"/>
        </w:rPr>
        <w:fldChar w:fldCharType="separate"/>
      </w:r>
      <w:r w:rsidRPr="00F945A2">
        <w:rPr>
          <w:rFonts w:eastAsia="Arial Unicode MS" w:cs="Arial Unicode MS"/>
          <w:sz w:val="24"/>
          <w:szCs w:val="24"/>
        </w:rPr>
        <w:t>6</w:t>
      </w:r>
      <w:r w:rsidRPr="00F945A2">
        <w:rPr>
          <w:sz w:val="24"/>
          <w:szCs w:val="24"/>
        </w:rPr>
        <w:fldChar w:fldCharType="end"/>
      </w:r>
    </w:p>
    <w:p w14:paraId="59467C76" w14:textId="77777777" w:rsidR="000F7B1E" w:rsidRPr="00F945A2" w:rsidRDefault="00FF0CE8">
      <w:pPr>
        <w:pStyle w:val="Inhopg2"/>
        <w:rPr>
          <w:sz w:val="24"/>
          <w:szCs w:val="24"/>
        </w:rPr>
      </w:pPr>
      <w:r w:rsidRPr="00F945A2">
        <w:rPr>
          <w:rFonts w:eastAsia="Arial Unicode MS" w:cs="Arial Unicode MS"/>
          <w:sz w:val="24"/>
          <w:szCs w:val="24"/>
          <w:lang w:val="it-IT"/>
        </w:rPr>
        <w:t>01.04. isolatie</w:t>
      </w:r>
      <w:r w:rsidRPr="00F945A2">
        <w:rPr>
          <w:rFonts w:eastAsia="Arial Unicode MS" w:cs="Arial Unicode MS"/>
          <w:sz w:val="24"/>
          <w:szCs w:val="24"/>
          <w:lang w:val="it-IT"/>
        </w:rPr>
        <w:tab/>
      </w:r>
      <w:r w:rsidRPr="00F945A2">
        <w:rPr>
          <w:sz w:val="24"/>
          <w:szCs w:val="24"/>
        </w:rPr>
        <w:fldChar w:fldCharType="begin"/>
      </w:r>
      <w:r w:rsidRPr="00F945A2">
        <w:rPr>
          <w:sz w:val="24"/>
          <w:szCs w:val="24"/>
        </w:rPr>
        <w:instrText xml:space="preserve"> PAGEREF _Toc15 \h </w:instrText>
      </w:r>
      <w:r w:rsidRPr="00F945A2">
        <w:rPr>
          <w:sz w:val="24"/>
          <w:szCs w:val="24"/>
        </w:rPr>
      </w:r>
      <w:r w:rsidRPr="00F945A2">
        <w:rPr>
          <w:sz w:val="24"/>
          <w:szCs w:val="24"/>
        </w:rPr>
        <w:fldChar w:fldCharType="separate"/>
      </w:r>
      <w:r w:rsidRPr="00F945A2">
        <w:rPr>
          <w:rFonts w:eastAsia="Arial Unicode MS" w:cs="Arial Unicode MS"/>
          <w:sz w:val="24"/>
          <w:szCs w:val="24"/>
        </w:rPr>
        <w:t>6</w:t>
      </w:r>
      <w:r w:rsidRPr="00F945A2">
        <w:rPr>
          <w:sz w:val="24"/>
          <w:szCs w:val="24"/>
        </w:rPr>
        <w:fldChar w:fldCharType="end"/>
      </w:r>
    </w:p>
    <w:p w14:paraId="0021B168" w14:textId="77777777" w:rsidR="000F7B1E" w:rsidRPr="00F945A2" w:rsidRDefault="00FF0CE8">
      <w:pPr>
        <w:pStyle w:val="Inhopg2"/>
        <w:rPr>
          <w:sz w:val="24"/>
          <w:szCs w:val="24"/>
        </w:rPr>
      </w:pPr>
      <w:r w:rsidRPr="00F945A2">
        <w:rPr>
          <w:rFonts w:eastAsia="Arial Unicode MS" w:cs="Arial Unicode MS"/>
          <w:sz w:val="24"/>
          <w:szCs w:val="24"/>
          <w:lang w:val="nl-NL"/>
        </w:rPr>
        <w:t>01.05. gevelelementen</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_Toc16 \h </w:instrText>
      </w:r>
      <w:r w:rsidRPr="00F945A2">
        <w:rPr>
          <w:sz w:val="24"/>
          <w:szCs w:val="24"/>
        </w:rPr>
      </w:r>
      <w:r w:rsidRPr="00F945A2">
        <w:rPr>
          <w:sz w:val="24"/>
          <w:szCs w:val="24"/>
        </w:rPr>
        <w:fldChar w:fldCharType="separate"/>
      </w:r>
      <w:r w:rsidRPr="00F945A2">
        <w:rPr>
          <w:rFonts w:eastAsia="Arial Unicode MS" w:cs="Arial Unicode MS"/>
          <w:sz w:val="24"/>
          <w:szCs w:val="24"/>
        </w:rPr>
        <w:t>6</w:t>
      </w:r>
      <w:r w:rsidRPr="00F945A2">
        <w:rPr>
          <w:sz w:val="24"/>
          <w:szCs w:val="24"/>
        </w:rPr>
        <w:fldChar w:fldCharType="end"/>
      </w:r>
    </w:p>
    <w:p w14:paraId="279FA3E5" w14:textId="77777777" w:rsidR="000F7B1E" w:rsidRPr="00F945A2" w:rsidRDefault="00FF0CE8">
      <w:pPr>
        <w:pStyle w:val="Inhopg2"/>
        <w:rPr>
          <w:sz w:val="24"/>
          <w:szCs w:val="24"/>
        </w:rPr>
      </w:pPr>
      <w:r w:rsidRPr="00F945A2">
        <w:rPr>
          <w:rFonts w:eastAsia="Arial Unicode MS" w:cs="Arial Unicode MS"/>
          <w:sz w:val="24"/>
          <w:szCs w:val="24"/>
          <w:lang w:val="nl-NL"/>
        </w:rPr>
        <w:t>01.06. dakwerken</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_Toc17 \h </w:instrText>
      </w:r>
      <w:r w:rsidRPr="00F945A2">
        <w:rPr>
          <w:sz w:val="24"/>
          <w:szCs w:val="24"/>
        </w:rPr>
      </w:r>
      <w:r w:rsidRPr="00F945A2">
        <w:rPr>
          <w:sz w:val="24"/>
          <w:szCs w:val="24"/>
        </w:rPr>
        <w:fldChar w:fldCharType="separate"/>
      </w:r>
      <w:r w:rsidRPr="00F945A2">
        <w:rPr>
          <w:rFonts w:eastAsia="Arial Unicode MS" w:cs="Arial Unicode MS"/>
          <w:sz w:val="24"/>
          <w:szCs w:val="24"/>
        </w:rPr>
        <w:t>6</w:t>
      </w:r>
      <w:r w:rsidRPr="00F945A2">
        <w:rPr>
          <w:sz w:val="24"/>
          <w:szCs w:val="24"/>
        </w:rPr>
        <w:fldChar w:fldCharType="end"/>
      </w:r>
    </w:p>
    <w:p w14:paraId="325F5C1D" w14:textId="77777777" w:rsidR="000F7B1E" w:rsidRPr="00F945A2" w:rsidRDefault="00FF0CE8">
      <w:pPr>
        <w:pStyle w:val="Inhopg2"/>
        <w:rPr>
          <w:sz w:val="24"/>
          <w:szCs w:val="24"/>
        </w:rPr>
      </w:pPr>
      <w:r w:rsidRPr="00F945A2">
        <w:rPr>
          <w:rFonts w:eastAsia="Arial Unicode MS" w:cs="Arial Unicode MS"/>
          <w:sz w:val="24"/>
          <w:szCs w:val="24"/>
          <w:lang w:val="nl-NL"/>
        </w:rPr>
        <w:t>01.07. buitenschrijnwerk</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_Toc18 \h </w:instrText>
      </w:r>
      <w:r w:rsidRPr="00F945A2">
        <w:rPr>
          <w:sz w:val="24"/>
          <w:szCs w:val="24"/>
        </w:rPr>
      </w:r>
      <w:r w:rsidRPr="00F945A2">
        <w:rPr>
          <w:sz w:val="24"/>
          <w:szCs w:val="24"/>
        </w:rPr>
        <w:fldChar w:fldCharType="separate"/>
      </w:r>
      <w:r w:rsidRPr="00F945A2">
        <w:rPr>
          <w:rFonts w:eastAsia="Arial Unicode MS" w:cs="Arial Unicode MS"/>
          <w:sz w:val="24"/>
          <w:szCs w:val="24"/>
        </w:rPr>
        <w:t>6</w:t>
      </w:r>
      <w:r w:rsidRPr="00F945A2">
        <w:rPr>
          <w:sz w:val="24"/>
          <w:szCs w:val="24"/>
        </w:rPr>
        <w:fldChar w:fldCharType="end"/>
      </w:r>
    </w:p>
    <w:p w14:paraId="0F5D972F" w14:textId="77777777" w:rsidR="000F7B1E" w:rsidRPr="00F945A2" w:rsidRDefault="00FF0CE8">
      <w:pPr>
        <w:pStyle w:val="Inhopg2"/>
        <w:rPr>
          <w:sz w:val="24"/>
          <w:szCs w:val="24"/>
        </w:rPr>
      </w:pPr>
      <w:r w:rsidRPr="00F945A2">
        <w:rPr>
          <w:rFonts w:eastAsia="Arial Unicode MS" w:cs="Arial Unicode MS"/>
          <w:sz w:val="24"/>
          <w:szCs w:val="24"/>
        </w:rPr>
        <w:t>01.08. riolering</w:t>
      </w:r>
      <w:r w:rsidRPr="00F945A2">
        <w:rPr>
          <w:rFonts w:eastAsia="Arial Unicode MS" w:cs="Arial Unicode MS"/>
          <w:sz w:val="24"/>
          <w:szCs w:val="24"/>
        </w:rPr>
        <w:tab/>
      </w:r>
      <w:r w:rsidRPr="00F945A2">
        <w:rPr>
          <w:sz w:val="24"/>
          <w:szCs w:val="24"/>
        </w:rPr>
        <w:fldChar w:fldCharType="begin"/>
      </w:r>
      <w:r w:rsidRPr="00F945A2">
        <w:rPr>
          <w:sz w:val="24"/>
          <w:szCs w:val="24"/>
        </w:rPr>
        <w:instrText xml:space="preserve"> PAGEREF _Toc19 \h </w:instrText>
      </w:r>
      <w:r w:rsidRPr="00F945A2">
        <w:rPr>
          <w:sz w:val="24"/>
          <w:szCs w:val="24"/>
        </w:rPr>
      </w:r>
      <w:r w:rsidRPr="00F945A2">
        <w:rPr>
          <w:sz w:val="24"/>
          <w:szCs w:val="24"/>
        </w:rPr>
        <w:fldChar w:fldCharType="separate"/>
      </w:r>
      <w:r w:rsidRPr="00F945A2">
        <w:rPr>
          <w:rFonts w:eastAsia="Arial Unicode MS" w:cs="Arial Unicode MS"/>
          <w:sz w:val="24"/>
          <w:szCs w:val="24"/>
        </w:rPr>
        <w:t>6</w:t>
      </w:r>
      <w:r w:rsidRPr="00F945A2">
        <w:rPr>
          <w:sz w:val="24"/>
          <w:szCs w:val="24"/>
        </w:rPr>
        <w:fldChar w:fldCharType="end"/>
      </w:r>
    </w:p>
    <w:p w14:paraId="147DA6F7" w14:textId="77777777" w:rsidR="000F7B1E" w:rsidRPr="00F945A2" w:rsidRDefault="00FF0CE8">
      <w:pPr>
        <w:pStyle w:val="Inhopg1"/>
        <w:rPr>
          <w:sz w:val="24"/>
          <w:szCs w:val="24"/>
        </w:rPr>
      </w:pPr>
      <w:r w:rsidRPr="00F945A2">
        <w:rPr>
          <w:rFonts w:eastAsia="Arial Unicode MS" w:cs="Arial Unicode MS"/>
          <w:sz w:val="24"/>
          <w:szCs w:val="24"/>
          <w:lang w:val="de-DE"/>
        </w:rPr>
        <w:t>02. AFWERKING</w:t>
      </w:r>
      <w:r w:rsidRPr="00F945A2">
        <w:rPr>
          <w:rFonts w:eastAsia="Arial Unicode MS" w:cs="Arial Unicode MS"/>
          <w:sz w:val="24"/>
          <w:szCs w:val="24"/>
          <w:lang w:val="de-DE"/>
        </w:rPr>
        <w:tab/>
      </w:r>
      <w:r w:rsidRPr="00F945A2">
        <w:rPr>
          <w:sz w:val="24"/>
          <w:szCs w:val="24"/>
        </w:rPr>
        <w:fldChar w:fldCharType="begin"/>
      </w:r>
      <w:r w:rsidRPr="00F945A2">
        <w:rPr>
          <w:sz w:val="24"/>
          <w:szCs w:val="24"/>
        </w:rPr>
        <w:instrText xml:space="preserve"> PAGEREF _Toc20 \h </w:instrText>
      </w:r>
      <w:r w:rsidRPr="00F945A2">
        <w:rPr>
          <w:sz w:val="24"/>
          <w:szCs w:val="24"/>
        </w:rPr>
      </w:r>
      <w:r w:rsidRPr="00F945A2">
        <w:rPr>
          <w:sz w:val="24"/>
          <w:szCs w:val="24"/>
        </w:rPr>
        <w:fldChar w:fldCharType="separate"/>
      </w:r>
      <w:r w:rsidRPr="00F945A2">
        <w:rPr>
          <w:rFonts w:eastAsia="Arial Unicode MS" w:cs="Arial Unicode MS"/>
          <w:sz w:val="24"/>
          <w:szCs w:val="24"/>
        </w:rPr>
        <w:t>7</w:t>
      </w:r>
      <w:r w:rsidRPr="00F945A2">
        <w:rPr>
          <w:sz w:val="24"/>
          <w:szCs w:val="24"/>
        </w:rPr>
        <w:fldChar w:fldCharType="end"/>
      </w:r>
    </w:p>
    <w:p w14:paraId="337B10BF" w14:textId="77777777" w:rsidR="000F7B1E" w:rsidRPr="00F945A2" w:rsidRDefault="00FF0CE8">
      <w:pPr>
        <w:pStyle w:val="Inhopg2"/>
        <w:rPr>
          <w:sz w:val="24"/>
          <w:szCs w:val="24"/>
        </w:rPr>
      </w:pPr>
      <w:r w:rsidRPr="00F945A2">
        <w:rPr>
          <w:rFonts w:eastAsia="Arial Unicode MS" w:cs="Arial Unicode MS"/>
          <w:sz w:val="24"/>
          <w:szCs w:val="24"/>
          <w:lang w:val="nl-NL"/>
        </w:rPr>
        <w:t>02.01. vloeren</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_Toc21 \h </w:instrText>
      </w:r>
      <w:r w:rsidRPr="00F945A2">
        <w:rPr>
          <w:sz w:val="24"/>
          <w:szCs w:val="24"/>
        </w:rPr>
      </w:r>
      <w:r w:rsidRPr="00F945A2">
        <w:rPr>
          <w:sz w:val="24"/>
          <w:szCs w:val="24"/>
        </w:rPr>
        <w:fldChar w:fldCharType="separate"/>
      </w:r>
      <w:r w:rsidRPr="00F945A2">
        <w:rPr>
          <w:rFonts w:eastAsia="Arial Unicode MS" w:cs="Arial Unicode MS"/>
          <w:sz w:val="24"/>
          <w:szCs w:val="24"/>
        </w:rPr>
        <w:t>7</w:t>
      </w:r>
      <w:r w:rsidRPr="00F945A2">
        <w:rPr>
          <w:sz w:val="24"/>
          <w:szCs w:val="24"/>
        </w:rPr>
        <w:fldChar w:fldCharType="end"/>
      </w:r>
    </w:p>
    <w:p w14:paraId="133E4003" w14:textId="77777777" w:rsidR="000F7B1E" w:rsidRPr="00F945A2" w:rsidRDefault="00FF0CE8">
      <w:pPr>
        <w:pStyle w:val="Inhopg2"/>
        <w:rPr>
          <w:sz w:val="24"/>
          <w:szCs w:val="24"/>
        </w:rPr>
      </w:pPr>
      <w:r w:rsidRPr="00F945A2">
        <w:rPr>
          <w:rFonts w:eastAsia="Arial Unicode MS" w:cs="Arial Unicode MS"/>
          <w:sz w:val="24"/>
          <w:szCs w:val="24"/>
          <w:lang w:val="de-DE"/>
        </w:rPr>
        <w:t>02.02. wanden</w:t>
      </w:r>
      <w:r w:rsidRPr="00F945A2">
        <w:rPr>
          <w:rFonts w:eastAsia="Arial Unicode MS" w:cs="Arial Unicode MS"/>
          <w:sz w:val="24"/>
          <w:szCs w:val="24"/>
          <w:lang w:val="de-DE"/>
        </w:rPr>
        <w:tab/>
      </w:r>
      <w:r w:rsidRPr="00F945A2">
        <w:rPr>
          <w:sz w:val="24"/>
          <w:szCs w:val="24"/>
        </w:rPr>
        <w:fldChar w:fldCharType="begin"/>
      </w:r>
      <w:r w:rsidRPr="00F945A2">
        <w:rPr>
          <w:sz w:val="24"/>
          <w:szCs w:val="24"/>
        </w:rPr>
        <w:instrText xml:space="preserve"> PAGEREF _Toc22 \h </w:instrText>
      </w:r>
      <w:r w:rsidRPr="00F945A2">
        <w:rPr>
          <w:sz w:val="24"/>
          <w:szCs w:val="24"/>
        </w:rPr>
      </w:r>
      <w:r w:rsidRPr="00F945A2">
        <w:rPr>
          <w:sz w:val="24"/>
          <w:szCs w:val="24"/>
        </w:rPr>
        <w:fldChar w:fldCharType="separate"/>
      </w:r>
      <w:r w:rsidRPr="00F945A2">
        <w:rPr>
          <w:rFonts w:eastAsia="Arial Unicode MS" w:cs="Arial Unicode MS"/>
          <w:sz w:val="24"/>
          <w:szCs w:val="24"/>
        </w:rPr>
        <w:t>7</w:t>
      </w:r>
      <w:r w:rsidRPr="00F945A2">
        <w:rPr>
          <w:sz w:val="24"/>
          <w:szCs w:val="24"/>
        </w:rPr>
        <w:fldChar w:fldCharType="end"/>
      </w:r>
    </w:p>
    <w:p w14:paraId="562A77A6" w14:textId="77777777" w:rsidR="000F7B1E" w:rsidRPr="00F945A2" w:rsidRDefault="00FF0CE8">
      <w:pPr>
        <w:pStyle w:val="Inhopg2"/>
        <w:rPr>
          <w:sz w:val="24"/>
          <w:szCs w:val="24"/>
        </w:rPr>
      </w:pPr>
      <w:r w:rsidRPr="00F945A2">
        <w:rPr>
          <w:rFonts w:eastAsia="Arial Unicode MS" w:cs="Arial Unicode MS"/>
          <w:sz w:val="24"/>
          <w:szCs w:val="24"/>
        </w:rPr>
        <w:t>02.03. plafonds</w:t>
      </w:r>
      <w:r w:rsidRPr="00F945A2">
        <w:rPr>
          <w:rFonts w:eastAsia="Arial Unicode MS" w:cs="Arial Unicode MS"/>
          <w:sz w:val="24"/>
          <w:szCs w:val="24"/>
        </w:rPr>
        <w:tab/>
      </w:r>
      <w:r w:rsidRPr="00F945A2">
        <w:rPr>
          <w:sz w:val="24"/>
          <w:szCs w:val="24"/>
        </w:rPr>
        <w:fldChar w:fldCharType="begin"/>
      </w:r>
      <w:r w:rsidRPr="00F945A2">
        <w:rPr>
          <w:sz w:val="24"/>
          <w:szCs w:val="24"/>
        </w:rPr>
        <w:instrText xml:space="preserve"> PAGEREF _Toc23 \h </w:instrText>
      </w:r>
      <w:r w:rsidRPr="00F945A2">
        <w:rPr>
          <w:sz w:val="24"/>
          <w:szCs w:val="24"/>
        </w:rPr>
      </w:r>
      <w:r w:rsidRPr="00F945A2">
        <w:rPr>
          <w:sz w:val="24"/>
          <w:szCs w:val="24"/>
        </w:rPr>
        <w:fldChar w:fldCharType="separate"/>
      </w:r>
      <w:r w:rsidRPr="00F945A2">
        <w:rPr>
          <w:rFonts w:eastAsia="Arial Unicode MS" w:cs="Arial Unicode MS"/>
          <w:sz w:val="24"/>
          <w:szCs w:val="24"/>
        </w:rPr>
        <w:t>7</w:t>
      </w:r>
      <w:r w:rsidRPr="00F945A2">
        <w:rPr>
          <w:sz w:val="24"/>
          <w:szCs w:val="24"/>
        </w:rPr>
        <w:fldChar w:fldCharType="end"/>
      </w:r>
    </w:p>
    <w:p w14:paraId="363CFCDD" w14:textId="77777777" w:rsidR="000F7B1E" w:rsidRPr="00F945A2" w:rsidRDefault="00FF0CE8">
      <w:pPr>
        <w:pStyle w:val="Inhopg2"/>
        <w:rPr>
          <w:sz w:val="24"/>
          <w:szCs w:val="24"/>
        </w:rPr>
      </w:pPr>
      <w:r w:rsidRPr="00F945A2">
        <w:rPr>
          <w:rFonts w:eastAsia="Arial Unicode MS" w:cs="Arial Unicode MS"/>
          <w:sz w:val="24"/>
          <w:szCs w:val="24"/>
          <w:lang w:val="nl-NL"/>
        </w:rPr>
        <w:t>02.04. binnendeuren</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_Toc24 \h </w:instrText>
      </w:r>
      <w:r w:rsidRPr="00F945A2">
        <w:rPr>
          <w:sz w:val="24"/>
          <w:szCs w:val="24"/>
        </w:rPr>
      </w:r>
      <w:r w:rsidRPr="00F945A2">
        <w:rPr>
          <w:sz w:val="24"/>
          <w:szCs w:val="24"/>
        </w:rPr>
        <w:fldChar w:fldCharType="separate"/>
      </w:r>
      <w:r w:rsidRPr="00F945A2">
        <w:rPr>
          <w:rFonts w:eastAsia="Arial Unicode MS" w:cs="Arial Unicode MS"/>
          <w:sz w:val="24"/>
          <w:szCs w:val="24"/>
        </w:rPr>
        <w:t>7</w:t>
      </w:r>
      <w:r w:rsidRPr="00F945A2">
        <w:rPr>
          <w:sz w:val="24"/>
          <w:szCs w:val="24"/>
        </w:rPr>
        <w:fldChar w:fldCharType="end"/>
      </w:r>
    </w:p>
    <w:p w14:paraId="5CBD70CB" w14:textId="08B37F8D" w:rsidR="000F7B1E" w:rsidRPr="00F945A2" w:rsidRDefault="00FF0CE8">
      <w:pPr>
        <w:pStyle w:val="Inhopg2"/>
        <w:rPr>
          <w:sz w:val="24"/>
          <w:szCs w:val="24"/>
        </w:rPr>
      </w:pPr>
      <w:r w:rsidRPr="00F945A2">
        <w:rPr>
          <w:rFonts w:eastAsia="Arial Unicode MS" w:cs="Arial Unicode MS"/>
          <w:sz w:val="24"/>
          <w:szCs w:val="24"/>
          <w:lang w:val="de-DE"/>
        </w:rPr>
        <w:t xml:space="preserve">02.05. </w:t>
      </w:r>
      <w:r w:rsidR="00AF5A3A">
        <w:rPr>
          <w:rFonts w:eastAsia="Arial Unicode MS" w:cs="Arial Unicode MS"/>
          <w:sz w:val="24"/>
          <w:szCs w:val="24"/>
          <w:lang w:val="de-DE"/>
        </w:rPr>
        <w:t>venstertabletten</w:t>
      </w:r>
      <w:r w:rsidRPr="00F945A2">
        <w:rPr>
          <w:rFonts w:eastAsia="Arial Unicode MS" w:cs="Arial Unicode MS"/>
          <w:sz w:val="24"/>
          <w:szCs w:val="24"/>
          <w:lang w:val="de-DE"/>
        </w:rPr>
        <w:tab/>
      </w:r>
      <w:r w:rsidRPr="00F945A2">
        <w:rPr>
          <w:sz w:val="24"/>
          <w:szCs w:val="24"/>
        </w:rPr>
        <w:fldChar w:fldCharType="begin"/>
      </w:r>
      <w:r w:rsidRPr="00F945A2">
        <w:rPr>
          <w:sz w:val="24"/>
          <w:szCs w:val="24"/>
        </w:rPr>
        <w:instrText xml:space="preserve"> PAGEREF _Toc25 \h </w:instrText>
      </w:r>
      <w:r w:rsidRPr="00F945A2">
        <w:rPr>
          <w:sz w:val="24"/>
          <w:szCs w:val="24"/>
        </w:rPr>
      </w:r>
      <w:r w:rsidRPr="00F945A2">
        <w:rPr>
          <w:sz w:val="24"/>
          <w:szCs w:val="24"/>
        </w:rPr>
        <w:fldChar w:fldCharType="separate"/>
      </w:r>
      <w:r w:rsidRPr="00F945A2">
        <w:rPr>
          <w:rFonts w:eastAsia="Arial Unicode MS" w:cs="Arial Unicode MS"/>
          <w:sz w:val="24"/>
          <w:szCs w:val="24"/>
        </w:rPr>
        <w:t>7</w:t>
      </w:r>
      <w:r w:rsidRPr="00F945A2">
        <w:rPr>
          <w:sz w:val="24"/>
          <w:szCs w:val="24"/>
        </w:rPr>
        <w:fldChar w:fldCharType="end"/>
      </w:r>
    </w:p>
    <w:p w14:paraId="6A9CF2A9" w14:textId="77777777" w:rsidR="000F7B1E" w:rsidRPr="00F945A2" w:rsidRDefault="00FF0CE8">
      <w:pPr>
        <w:pStyle w:val="Inhopg2"/>
        <w:rPr>
          <w:sz w:val="24"/>
          <w:szCs w:val="24"/>
        </w:rPr>
      </w:pPr>
      <w:r w:rsidRPr="00F945A2">
        <w:rPr>
          <w:rFonts w:eastAsia="Arial Unicode MS" w:cs="Arial Unicode MS"/>
          <w:sz w:val="24"/>
          <w:szCs w:val="24"/>
          <w:lang w:val="nl-NL"/>
        </w:rPr>
        <w:t>02.06. keukens</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_Toc26 \h </w:instrText>
      </w:r>
      <w:r w:rsidRPr="00F945A2">
        <w:rPr>
          <w:sz w:val="24"/>
          <w:szCs w:val="24"/>
        </w:rPr>
      </w:r>
      <w:r w:rsidRPr="00F945A2">
        <w:rPr>
          <w:sz w:val="24"/>
          <w:szCs w:val="24"/>
        </w:rPr>
        <w:fldChar w:fldCharType="separate"/>
      </w:r>
      <w:r w:rsidRPr="00F945A2">
        <w:rPr>
          <w:rFonts w:eastAsia="Arial Unicode MS" w:cs="Arial Unicode MS"/>
          <w:sz w:val="24"/>
          <w:szCs w:val="24"/>
        </w:rPr>
        <w:t>7</w:t>
      </w:r>
      <w:r w:rsidRPr="00F945A2">
        <w:rPr>
          <w:sz w:val="24"/>
          <w:szCs w:val="24"/>
        </w:rPr>
        <w:fldChar w:fldCharType="end"/>
      </w:r>
    </w:p>
    <w:p w14:paraId="22163236" w14:textId="77777777" w:rsidR="000F7B1E" w:rsidRPr="00F945A2" w:rsidRDefault="00FF0CE8">
      <w:pPr>
        <w:pStyle w:val="Inhopg2"/>
        <w:rPr>
          <w:sz w:val="24"/>
          <w:szCs w:val="24"/>
        </w:rPr>
      </w:pPr>
      <w:r w:rsidRPr="00F945A2">
        <w:rPr>
          <w:rFonts w:eastAsia="Arial Unicode MS" w:cs="Arial Unicode MS"/>
          <w:sz w:val="24"/>
          <w:szCs w:val="24"/>
          <w:lang w:val="nl-NL"/>
        </w:rPr>
        <w:t>02.07. vast meubilair</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_Toc27 \h </w:instrText>
      </w:r>
      <w:r w:rsidRPr="00F945A2">
        <w:rPr>
          <w:sz w:val="24"/>
          <w:szCs w:val="24"/>
        </w:rPr>
      </w:r>
      <w:r w:rsidRPr="00F945A2">
        <w:rPr>
          <w:sz w:val="24"/>
          <w:szCs w:val="24"/>
        </w:rPr>
        <w:fldChar w:fldCharType="separate"/>
      </w:r>
      <w:r w:rsidRPr="00F945A2">
        <w:rPr>
          <w:rFonts w:eastAsia="Arial Unicode MS" w:cs="Arial Unicode MS"/>
          <w:sz w:val="24"/>
          <w:szCs w:val="24"/>
        </w:rPr>
        <w:t>7</w:t>
      </w:r>
      <w:r w:rsidRPr="00F945A2">
        <w:rPr>
          <w:sz w:val="24"/>
          <w:szCs w:val="24"/>
        </w:rPr>
        <w:fldChar w:fldCharType="end"/>
      </w:r>
    </w:p>
    <w:p w14:paraId="4890FBE9" w14:textId="77777777" w:rsidR="000F7B1E" w:rsidRPr="00F945A2" w:rsidRDefault="00FF0CE8">
      <w:pPr>
        <w:pStyle w:val="Inhopg2"/>
        <w:rPr>
          <w:sz w:val="24"/>
          <w:szCs w:val="24"/>
        </w:rPr>
      </w:pPr>
      <w:r w:rsidRPr="00F945A2">
        <w:rPr>
          <w:rFonts w:eastAsia="Arial Unicode MS" w:cs="Arial Unicode MS"/>
          <w:sz w:val="24"/>
          <w:szCs w:val="24"/>
          <w:lang w:val="nl-NL"/>
        </w:rPr>
        <w:t>02.08. schilderwerk</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_Toc28 \h </w:instrText>
      </w:r>
      <w:r w:rsidRPr="00F945A2">
        <w:rPr>
          <w:sz w:val="24"/>
          <w:szCs w:val="24"/>
        </w:rPr>
      </w:r>
      <w:r w:rsidRPr="00F945A2">
        <w:rPr>
          <w:sz w:val="24"/>
          <w:szCs w:val="24"/>
        </w:rPr>
        <w:fldChar w:fldCharType="separate"/>
      </w:r>
      <w:r w:rsidRPr="00F945A2">
        <w:rPr>
          <w:rFonts w:eastAsia="Arial Unicode MS" w:cs="Arial Unicode MS"/>
          <w:sz w:val="24"/>
          <w:szCs w:val="24"/>
        </w:rPr>
        <w:t>7</w:t>
      </w:r>
      <w:r w:rsidRPr="00F945A2">
        <w:rPr>
          <w:sz w:val="24"/>
          <w:szCs w:val="24"/>
        </w:rPr>
        <w:fldChar w:fldCharType="end"/>
      </w:r>
    </w:p>
    <w:p w14:paraId="7D1CFF9E" w14:textId="77777777" w:rsidR="000F7B1E" w:rsidRPr="00F945A2" w:rsidRDefault="00FF0CE8">
      <w:pPr>
        <w:pStyle w:val="Inhopg2"/>
        <w:rPr>
          <w:sz w:val="24"/>
          <w:szCs w:val="24"/>
        </w:rPr>
      </w:pPr>
      <w:r w:rsidRPr="00F945A2">
        <w:rPr>
          <w:rFonts w:eastAsia="Arial Unicode MS" w:cs="Arial Unicode MS"/>
          <w:sz w:val="24"/>
          <w:szCs w:val="24"/>
        </w:rPr>
        <w:t>02.09. gemene delen</w:t>
      </w:r>
      <w:r w:rsidRPr="00F945A2">
        <w:rPr>
          <w:rFonts w:eastAsia="Arial Unicode MS" w:cs="Arial Unicode MS"/>
          <w:sz w:val="24"/>
          <w:szCs w:val="24"/>
        </w:rPr>
        <w:tab/>
      </w:r>
      <w:r w:rsidRPr="00F945A2">
        <w:rPr>
          <w:sz w:val="24"/>
          <w:szCs w:val="24"/>
        </w:rPr>
        <w:fldChar w:fldCharType="begin"/>
      </w:r>
      <w:r w:rsidRPr="00F945A2">
        <w:rPr>
          <w:sz w:val="24"/>
          <w:szCs w:val="24"/>
        </w:rPr>
        <w:instrText xml:space="preserve"> PAGEREF _Toc29 \h </w:instrText>
      </w:r>
      <w:r w:rsidRPr="00F945A2">
        <w:rPr>
          <w:sz w:val="24"/>
          <w:szCs w:val="24"/>
        </w:rPr>
      </w:r>
      <w:r w:rsidRPr="00F945A2">
        <w:rPr>
          <w:sz w:val="24"/>
          <w:szCs w:val="24"/>
        </w:rPr>
        <w:fldChar w:fldCharType="separate"/>
      </w:r>
      <w:r w:rsidRPr="00F945A2">
        <w:rPr>
          <w:rFonts w:eastAsia="Arial Unicode MS" w:cs="Arial Unicode MS"/>
          <w:sz w:val="24"/>
          <w:szCs w:val="24"/>
        </w:rPr>
        <w:t>7</w:t>
      </w:r>
      <w:r w:rsidRPr="00F945A2">
        <w:rPr>
          <w:sz w:val="24"/>
          <w:szCs w:val="24"/>
        </w:rPr>
        <w:fldChar w:fldCharType="end"/>
      </w:r>
    </w:p>
    <w:p w14:paraId="5C8758C4" w14:textId="77777777" w:rsidR="000F7B1E" w:rsidRPr="00F945A2" w:rsidRDefault="00FF0CE8">
      <w:pPr>
        <w:pStyle w:val="Inhopg1"/>
        <w:rPr>
          <w:sz w:val="24"/>
          <w:szCs w:val="24"/>
        </w:rPr>
      </w:pPr>
      <w:r w:rsidRPr="00F945A2">
        <w:rPr>
          <w:rFonts w:eastAsia="Arial Unicode MS" w:cs="Arial Unicode MS"/>
          <w:sz w:val="24"/>
          <w:szCs w:val="24"/>
        </w:rPr>
        <w:t>03. TECHNIEKEN</w:t>
      </w:r>
      <w:r w:rsidRPr="00F945A2">
        <w:rPr>
          <w:rFonts w:eastAsia="Arial Unicode MS" w:cs="Arial Unicode MS"/>
          <w:sz w:val="24"/>
          <w:szCs w:val="24"/>
        </w:rPr>
        <w:tab/>
      </w:r>
      <w:r w:rsidRPr="00F945A2">
        <w:rPr>
          <w:sz w:val="24"/>
          <w:szCs w:val="24"/>
        </w:rPr>
        <w:fldChar w:fldCharType="begin"/>
      </w:r>
      <w:r w:rsidRPr="00F945A2">
        <w:rPr>
          <w:sz w:val="24"/>
          <w:szCs w:val="24"/>
        </w:rPr>
        <w:instrText xml:space="preserve"> PAGEREF _Toc30 \h </w:instrText>
      </w:r>
      <w:r w:rsidRPr="00F945A2">
        <w:rPr>
          <w:sz w:val="24"/>
          <w:szCs w:val="24"/>
        </w:rPr>
      </w:r>
      <w:r w:rsidRPr="00F945A2">
        <w:rPr>
          <w:sz w:val="24"/>
          <w:szCs w:val="24"/>
        </w:rPr>
        <w:fldChar w:fldCharType="separate"/>
      </w:r>
      <w:r w:rsidRPr="00F945A2">
        <w:rPr>
          <w:rFonts w:eastAsia="Arial Unicode MS" w:cs="Arial Unicode MS"/>
          <w:sz w:val="24"/>
          <w:szCs w:val="24"/>
        </w:rPr>
        <w:t>9</w:t>
      </w:r>
      <w:r w:rsidRPr="00F945A2">
        <w:rPr>
          <w:sz w:val="24"/>
          <w:szCs w:val="24"/>
        </w:rPr>
        <w:fldChar w:fldCharType="end"/>
      </w:r>
    </w:p>
    <w:p w14:paraId="4F654785" w14:textId="77777777" w:rsidR="000F7B1E" w:rsidRPr="00F945A2" w:rsidRDefault="00FF0CE8">
      <w:pPr>
        <w:pStyle w:val="Inhopg2"/>
        <w:rPr>
          <w:sz w:val="24"/>
          <w:szCs w:val="24"/>
        </w:rPr>
      </w:pPr>
      <w:r w:rsidRPr="00F945A2">
        <w:rPr>
          <w:rFonts w:eastAsia="Arial Unicode MS" w:cs="Arial Unicode MS"/>
          <w:sz w:val="24"/>
          <w:szCs w:val="24"/>
          <w:lang w:val="nl-NL"/>
        </w:rPr>
        <w:t>03.01. elektriciteit</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_Toc31 \h </w:instrText>
      </w:r>
      <w:r w:rsidRPr="00F945A2">
        <w:rPr>
          <w:sz w:val="24"/>
          <w:szCs w:val="24"/>
        </w:rPr>
      </w:r>
      <w:r w:rsidRPr="00F945A2">
        <w:rPr>
          <w:sz w:val="24"/>
          <w:szCs w:val="24"/>
        </w:rPr>
        <w:fldChar w:fldCharType="separate"/>
      </w:r>
      <w:r w:rsidRPr="00F945A2">
        <w:rPr>
          <w:rFonts w:eastAsia="Arial Unicode MS" w:cs="Arial Unicode MS"/>
          <w:sz w:val="24"/>
          <w:szCs w:val="24"/>
        </w:rPr>
        <w:t>9</w:t>
      </w:r>
      <w:r w:rsidRPr="00F945A2">
        <w:rPr>
          <w:sz w:val="24"/>
          <w:szCs w:val="24"/>
        </w:rPr>
        <w:fldChar w:fldCharType="end"/>
      </w:r>
    </w:p>
    <w:p w14:paraId="7B759DDE" w14:textId="77777777" w:rsidR="000F7B1E" w:rsidRPr="00F945A2" w:rsidRDefault="00FF0CE8">
      <w:pPr>
        <w:pStyle w:val="Inhopg2"/>
        <w:rPr>
          <w:sz w:val="24"/>
          <w:szCs w:val="24"/>
        </w:rPr>
      </w:pPr>
      <w:r w:rsidRPr="00F945A2">
        <w:rPr>
          <w:rFonts w:eastAsia="Arial Unicode MS" w:cs="Arial Unicode MS"/>
          <w:sz w:val="24"/>
          <w:szCs w:val="24"/>
        </w:rPr>
        <w:t>03.02. sanitair</w:t>
      </w:r>
      <w:r w:rsidRPr="00F945A2">
        <w:rPr>
          <w:rFonts w:eastAsia="Arial Unicode MS" w:cs="Arial Unicode MS"/>
          <w:sz w:val="24"/>
          <w:szCs w:val="24"/>
        </w:rPr>
        <w:tab/>
      </w:r>
      <w:r w:rsidRPr="00F945A2">
        <w:rPr>
          <w:sz w:val="24"/>
          <w:szCs w:val="24"/>
        </w:rPr>
        <w:fldChar w:fldCharType="begin"/>
      </w:r>
      <w:r w:rsidRPr="00F945A2">
        <w:rPr>
          <w:sz w:val="24"/>
          <w:szCs w:val="24"/>
        </w:rPr>
        <w:instrText xml:space="preserve"> PAGEREF _Toc32 \h </w:instrText>
      </w:r>
      <w:r w:rsidRPr="00F945A2">
        <w:rPr>
          <w:sz w:val="24"/>
          <w:szCs w:val="24"/>
        </w:rPr>
      </w:r>
      <w:r w:rsidRPr="00F945A2">
        <w:rPr>
          <w:sz w:val="24"/>
          <w:szCs w:val="24"/>
        </w:rPr>
        <w:fldChar w:fldCharType="separate"/>
      </w:r>
      <w:r w:rsidRPr="00F945A2">
        <w:rPr>
          <w:rFonts w:eastAsia="Arial Unicode MS" w:cs="Arial Unicode MS"/>
          <w:sz w:val="24"/>
          <w:szCs w:val="24"/>
        </w:rPr>
        <w:t>9</w:t>
      </w:r>
      <w:r w:rsidRPr="00F945A2">
        <w:rPr>
          <w:sz w:val="24"/>
          <w:szCs w:val="24"/>
        </w:rPr>
        <w:fldChar w:fldCharType="end"/>
      </w:r>
    </w:p>
    <w:p w14:paraId="6A3644B5" w14:textId="77777777" w:rsidR="000F7B1E" w:rsidRPr="00F945A2" w:rsidRDefault="00FF0CE8">
      <w:pPr>
        <w:pStyle w:val="Inhopg2"/>
        <w:rPr>
          <w:sz w:val="24"/>
          <w:szCs w:val="24"/>
        </w:rPr>
      </w:pPr>
      <w:r w:rsidRPr="00F945A2">
        <w:rPr>
          <w:rFonts w:eastAsia="Arial Unicode MS" w:cs="Arial Unicode MS"/>
          <w:sz w:val="24"/>
          <w:szCs w:val="24"/>
          <w:lang w:val="nl-NL"/>
        </w:rPr>
        <w:t>03.03. centrale verwarming</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_Toc33 \h </w:instrText>
      </w:r>
      <w:r w:rsidRPr="00F945A2">
        <w:rPr>
          <w:sz w:val="24"/>
          <w:szCs w:val="24"/>
        </w:rPr>
      </w:r>
      <w:r w:rsidRPr="00F945A2">
        <w:rPr>
          <w:sz w:val="24"/>
          <w:szCs w:val="24"/>
        </w:rPr>
        <w:fldChar w:fldCharType="separate"/>
      </w:r>
      <w:r w:rsidRPr="00F945A2">
        <w:rPr>
          <w:rFonts w:eastAsia="Arial Unicode MS" w:cs="Arial Unicode MS"/>
          <w:sz w:val="24"/>
          <w:szCs w:val="24"/>
        </w:rPr>
        <w:t>9</w:t>
      </w:r>
      <w:r w:rsidRPr="00F945A2">
        <w:rPr>
          <w:sz w:val="24"/>
          <w:szCs w:val="24"/>
        </w:rPr>
        <w:fldChar w:fldCharType="end"/>
      </w:r>
    </w:p>
    <w:p w14:paraId="3EF6C5B8" w14:textId="77777777" w:rsidR="000F7B1E" w:rsidRPr="00F945A2" w:rsidRDefault="00FF0CE8">
      <w:pPr>
        <w:pStyle w:val="Inhopg2"/>
        <w:rPr>
          <w:sz w:val="24"/>
          <w:szCs w:val="24"/>
        </w:rPr>
      </w:pPr>
      <w:r w:rsidRPr="00F945A2">
        <w:rPr>
          <w:rFonts w:eastAsia="Arial Unicode MS" w:cs="Arial Unicode MS"/>
          <w:sz w:val="24"/>
          <w:szCs w:val="24"/>
          <w:lang w:val="nl-NL"/>
        </w:rPr>
        <w:t>03.04. ventilatie</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_Toc34 \h </w:instrText>
      </w:r>
      <w:r w:rsidRPr="00F945A2">
        <w:rPr>
          <w:sz w:val="24"/>
          <w:szCs w:val="24"/>
        </w:rPr>
      </w:r>
      <w:r w:rsidRPr="00F945A2">
        <w:rPr>
          <w:sz w:val="24"/>
          <w:szCs w:val="24"/>
        </w:rPr>
        <w:fldChar w:fldCharType="separate"/>
      </w:r>
      <w:r w:rsidRPr="00F945A2">
        <w:rPr>
          <w:rFonts w:eastAsia="Arial Unicode MS" w:cs="Arial Unicode MS"/>
          <w:sz w:val="24"/>
          <w:szCs w:val="24"/>
        </w:rPr>
        <w:t>10</w:t>
      </w:r>
      <w:r w:rsidRPr="00F945A2">
        <w:rPr>
          <w:sz w:val="24"/>
          <w:szCs w:val="24"/>
        </w:rPr>
        <w:fldChar w:fldCharType="end"/>
      </w:r>
    </w:p>
    <w:p w14:paraId="1C0C0840" w14:textId="243FC6EE" w:rsidR="000F7B1E" w:rsidRPr="00F945A2" w:rsidRDefault="00AF5A3A">
      <w:pPr>
        <w:pStyle w:val="Inhopg1"/>
        <w:rPr>
          <w:sz w:val="24"/>
          <w:szCs w:val="24"/>
        </w:rPr>
      </w:pPr>
      <w:r>
        <w:rPr>
          <w:rFonts w:eastAsia="Arial Unicode MS" w:cs="Arial Unicode MS"/>
          <w:sz w:val="24"/>
          <w:szCs w:val="24"/>
          <w:lang w:val="de-DE"/>
        </w:rPr>
        <w:t>04. buitenaan</w:t>
      </w:r>
      <w:r w:rsidR="00FF0CE8" w:rsidRPr="00F945A2">
        <w:rPr>
          <w:rFonts w:eastAsia="Arial Unicode MS" w:cs="Arial Unicode MS"/>
          <w:sz w:val="24"/>
          <w:szCs w:val="24"/>
          <w:lang w:val="de-DE"/>
        </w:rPr>
        <w:t>LEG</w:t>
      </w:r>
      <w:r w:rsidR="00FF0CE8" w:rsidRPr="00F945A2">
        <w:rPr>
          <w:rFonts w:eastAsia="Arial Unicode MS" w:cs="Arial Unicode MS"/>
          <w:sz w:val="24"/>
          <w:szCs w:val="24"/>
          <w:lang w:val="de-DE"/>
        </w:rPr>
        <w:tab/>
      </w:r>
      <w:r w:rsidR="00FF0CE8" w:rsidRPr="00F945A2">
        <w:rPr>
          <w:sz w:val="24"/>
          <w:szCs w:val="24"/>
        </w:rPr>
        <w:fldChar w:fldCharType="begin"/>
      </w:r>
      <w:r w:rsidR="00FF0CE8" w:rsidRPr="00F945A2">
        <w:rPr>
          <w:sz w:val="24"/>
          <w:szCs w:val="24"/>
        </w:rPr>
        <w:instrText xml:space="preserve"> PAGEREF _Toc35 \h </w:instrText>
      </w:r>
      <w:r w:rsidR="00FF0CE8" w:rsidRPr="00F945A2">
        <w:rPr>
          <w:sz w:val="24"/>
          <w:szCs w:val="24"/>
        </w:rPr>
      </w:r>
      <w:r w:rsidR="00FF0CE8" w:rsidRPr="00F945A2">
        <w:rPr>
          <w:sz w:val="24"/>
          <w:szCs w:val="24"/>
        </w:rPr>
        <w:fldChar w:fldCharType="separate"/>
      </w:r>
      <w:r w:rsidR="00FF0CE8" w:rsidRPr="00F945A2">
        <w:rPr>
          <w:rFonts w:eastAsia="Arial Unicode MS" w:cs="Arial Unicode MS"/>
          <w:sz w:val="24"/>
          <w:szCs w:val="24"/>
        </w:rPr>
        <w:t>11</w:t>
      </w:r>
      <w:r w:rsidR="00FF0CE8" w:rsidRPr="00F945A2">
        <w:rPr>
          <w:sz w:val="24"/>
          <w:szCs w:val="24"/>
        </w:rPr>
        <w:fldChar w:fldCharType="end"/>
      </w:r>
    </w:p>
    <w:p w14:paraId="14A54204" w14:textId="77777777" w:rsidR="000F7B1E" w:rsidRPr="00F945A2" w:rsidRDefault="00FF0CE8">
      <w:pPr>
        <w:pStyle w:val="Inhopg2"/>
        <w:rPr>
          <w:sz w:val="24"/>
          <w:szCs w:val="24"/>
        </w:rPr>
      </w:pPr>
      <w:r w:rsidRPr="00F945A2">
        <w:rPr>
          <w:rFonts w:eastAsia="Arial Unicode MS" w:cs="Arial Unicode MS"/>
          <w:sz w:val="24"/>
          <w:szCs w:val="24"/>
          <w:lang w:val="de-DE"/>
        </w:rPr>
        <w:t>04.01. verharding</w:t>
      </w:r>
      <w:r w:rsidRPr="00F945A2">
        <w:rPr>
          <w:rFonts w:eastAsia="Arial Unicode MS" w:cs="Arial Unicode MS"/>
          <w:sz w:val="24"/>
          <w:szCs w:val="24"/>
          <w:lang w:val="de-DE"/>
        </w:rPr>
        <w:tab/>
      </w:r>
      <w:r w:rsidRPr="00F945A2">
        <w:rPr>
          <w:sz w:val="24"/>
          <w:szCs w:val="24"/>
        </w:rPr>
        <w:fldChar w:fldCharType="begin"/>
      </w:r>
      <w:r w:rsidRPr="00F945A2">
        <w:rPr>
          <w:sz w:val="24"/>
          <w:szCs w:val="24"/>
        </w:rPr>
        <w:instrText xml:space="preserve"> PAGEREF _Toc36 \h </w:instrText>
      </w:r>
      <w:r w:rsidRPr="00F945A2">
        <w:rPr>
          <w:sz w:val="24"/>
          <w:szCs w:val="24"/>
        </w:rPr>
      </w:r>
      <w:r w:rsidRPr="00F945A2">
        <w:rPr>
          <w:sz w:val="24"/>
          <w:szCs w:val="24"/>
        </w:rPr>
        <w:fldChar w:fldCharType="separate"/>
      </w:r>
      <w:r w:rsidRPr="00F945A2">
        <w:rPr>
          <w:rFonts w:eastAsia="Arial Unicode MS" w:cs="Arial Unicode MS"/>
          <w:sz w:val="24"/>
          <w:szCs w:val="24"/>
        </w:rPr>
        <w:t>11</w:t>
      </w:r>
      <w:r w:rsidRPr="00F945A2">
        <w:rPr>
          <w:sz w:val="24"/>
          <w:szCs w:val="24"/>
        </w:rPr>
        <w:fldChar w:fldCharType="end"/>
      </w:r>
    </w:p>
    <w:p w14:paraId="22E240DD" w14:textId="77777777" w:rsidR="000F7B1E" w:rsidRPr="00F945A2" w:rsidRDefault="00FF0CE8">
      <w:pPr>
        <w:pStyle w:val="Inhopg2"/>
        <w:rPr>
          <w:sz w:val="24"/>
          <w:szCs w:val="24"/>
        </w:rPr>
      </w:pPr>
      <w:r w:rsidRPr="00F945A2">
        <w:rPr>
          <w:rFonts w:eastAsia="Arial Unicode MS" w:cs="Arial Unicode MS"/>
          <w:sz w:val="24"/>
          <w:szCs w:val="24"/>
          <w:lang w:val="nl-NL"/>
        </w:rPr>
        <w:t>04.02. groenaanleg</w:t>
      </w:r>
      <w:r w:rsidRPr="00F945A2">
        <w:rPr>
          <w:rFonts w:eastAsia="Arial Unicode MS" w:cs="Arial Unicode MS"/>
          <w:sz w:val="24"/>
          <w:szCs w:val="24"/>
          <w:lang w:val="nl-NL"/>
        </w:rPr>
        <w:tab/>
      </w:r>
      <w:r w:rsidRPr="00F945A2">
        <w:rPr>
          <w:sz w:val="24"/>
          <w:szCs w:val="24"/>
        </w:rPr>
        <w:fldChar w:fldCharType="begin"/>
      </w:r>
      <w:r w:rsidRPr="00F945A2">
        <w:rPr>
          <w:sz w:val="24"/>
          <w:szCs w:val="24"/>
        </w:rPr>
        <w:instrText xml:space="preserve"> PAGEREF _Toc37 \h </w:instrText>
      </w:r>
      <w:r w:rsidRPr="00F945A2">
        <w:rPr>
          <w:sz w:val="24"/>
          <w:szCs w:val="24"/>
        </w:rPr>
      </w:r>
      <w:r w:rsidRPr="00F945A2">
        <w:rPr>
          <w:sz w:val="24"/>
          <w:szCs w:val="24"/>
        </w:rPr>
        <w:fldChar w:fldCharType="separate"/>
      </w:r>
      <w:r w:rsidRPr="00F945A2">
        <w:rPr>
          <w:rFonts w:eastAsia="Arial Unicode MS" w:cs="Arial Unicode MS"/>
          <w:sz w:val="24"/>
          <w:szCs w:val="24"/>
        </w:rPr>
        <w:t>11</w:t>
      </w:r>
      <w:r w:rsidRPr="00F945A2">
        <w:rPr>
          <w:sz w:val="24"/>
          <w:szCs w:val="24"/>
        </w:rPr>
        <w:fldChar w:fldCharType="end"/>
      </w:r>
    </w:p>
    <w:p w14:paraId="5CDF149B" w14:textId="77777777" w:rsidR="000F7B1E" w:rsidRPr="00F945A2" w:rsidRDefault="00FF0CE8">
      <w:pPr>
        <w:pStyle w:val="Inhopg1"/>
        <w:rPr>
          <w:sz w:val="24"/>
          <w:szCs w:val="24"/>
        </w:rPr>
      </w:pPr>
      <w:r w:rsidRPr="00F945A2">
        <w:rPr>
          <w:rFonts w:eastAsia="Arial Unicode MS" w:cs="Arial Unicode MS"/>
          <w:sz w:val="24"/>
          <w:szCs w:val="24"/>
          <w:lang w:val="de-DE"/>
        </w:rPr>
        <w:t>05. NASERVICE</w:t>
      </w:r>
      <w:r w:rsidRPr="00F945A2">
        <w:rPr>
          <w:rFonts w:eastAsia="Arial Unicode MS" w:cs="Arial Unicode MS"/>
          <w:sz w:val="24"/>
          <w:szCs w:val="24"/>
          <w:lang w:val="de-DE"/>
        </w:rPr>
        <w:tab/>
      </w:r>
      <w:r w:rsidRPr="00F945A2">
        <w:rPr>
          <w:sz w:val="24"/>
          <w:szCs w:val="24"/>
        </w:rPr>
        <w:fldChar w:fldCharType="begin"/>
      </w:r>
      <w:r w:rsidRPr="00F945A2">
        <w:rPr>
          <w:sz w:val="24"/>
          <w:szCs w:val="24"/>
        </w:rPr>
        <w:instrText xml:space="preserve"> PAGEREF _Toc38 \h </w:instrText>
      </w:r>
      <w:r w:rsidRPr="00F945A2">
        <w:rPr>
          <w:sz w:val="24"/>
          <w:szCs w:val="24"/>
        </w:rPr>
      </w:r>
      <w:r w:rsidRPr="00F945A2">
        <w:rPr>
          <w:sz w:val="24"/>
          <w:szCs w:val="24"/>
        </w:rPr>
        <w:fldChar w:fldCharType="separate"/>
      </w:r>
      <w:r w:rsidRPr="00F945A2">
        <w:rPr>
          <w:rFonts w:eastAsia="Arial Unicode MS" w:cs="Arial Unicode MS"/>
          <w:sz w:val="24"/>
          <w:szCs w:val="24"/>
        </w:rPr>
        <w:t>12</w:t>
      </w:r>
      <w:r w:rsidRPr="00F945A2">
        <w:rPr>
          <w:sz w:val="24"/>
          <w:szCs w:val="24"/>
        </w:rPr>
        <w:fldChar w:fldCharType="end"/>
      </w:r>
    </w:p>
    <w:p w14:paraId="75267298" w14:textId="77777777" w:rsidR="000F7B1E" w:rsidRPr="00F945A2" w:rsidRDefault="00FF0CE8">
      <w:pPr>
        <w:tabs>
          <w:tab w:val="left" w:pos="883"/>
          <w:tab w:val="left" w:pos="1107"/>
          <w:tab w:val="right" w:leader="dot" w:pos="9045"/>
        </w:tabs>
        <w:rPr>
          <w:rStyle w:val="Geen"/>
          <w:rFonts w:ascii="Cambria" w:eastAsia="Cambria" w:hAnsi="Cambria" w:cs="Cambria"/>
          <w:sz w:val="24"/>
          <w:szCs w:val="24"/>
        </w:rPr>
      </w:pPr>
      <w:r w:rsidRPr="00F945A2">
        <w:rPr>
          <w:sz w:val="24"/>
          <w:szCs w:val="24"/>
        </w:rPr>
        <w:fldChar w:fldCharType="end"/>
      </w:r>
      <w:bookmarkEnd w:id="2"/>
    </w:p>
    <w:p w14:paraId="5F072DD3" w14:textId="77777777" w:rsidR="000F7B1E" w:rsidRPr="00F945A2" w:rsidRDefault="000F7B1E">
      <w:pPr>
        <w:pStyle w:val="Inhopg1"/>
        <w:tabs>
          <w:tab w:val="clear" w:pos="9061"/>
          <w:tab w:val="left" w:pos="490"/>
          <w:tab w:val="right" w:leader="dot" w:pos="9045"/>
        </w:tabs>
        <w:rPr>
          <w:rStyle w:val="Geen"/>
          <w:rFonts w:ascii="Cambria" w:eastAsia="Cambria" w:hAnsi="Cambria" w:cs="Cambria"/>
          <w:b w:val="0"/>
          <w:bCs w:val="0"/>
          <w:caps w:val="0"/>
          <w:sz w:val="24"/>
          <w:szCs w:val="24"/>
        </w:rPr>
      </w:pPr>
    </w:p>
    <w:p w14:paraId="3175D431" w14:textId="77777777" w:rsidR="000F7B1E" w:rsidRPr="00F945A2" w:rsidRDefault="00FF0CE8">
      <w:pPr>
        <w:pStyle w:val="Kop1"/>
      </w:pPr>
      <w:bookmarkStart w:id="3" w:name="_Toc2"/>
      <w:r w:rsidRPr="00F945A2">
        <w:rPr>
          <w:rStyle w:val="GeenA"/>
          <w:rFonts w:eastAsia="Arial Unicode MS" w:cs="Arial Unicode MS"/>
        </w:rPr>
        <w:lastRenderedPageBreak/>
        <w:t>00.</w:t>
      </w:r>
      <w:r w:rsidRPr="00F945A2">
        <w:rPr>
          <w:rStyle w:val="GeenA"/>
          <w:rFonts w:eastAsia="Arial Unicode MS" w:cs="Arial Unicode MS"/>
        </w:rPr>
        <w:tab/>
        <w:t>ALGEMEEN</w:t>
      </w:r>
      <w:bookmarkEnd w:id="3"/>
    </w:p>
    <w:p w14:paraId="105A1BCB" w14:textId="77777777" w:rsidR="000F7B1E" w:rsidRPr="00F945A2" w:rsidRDefault="00FF0CE8">
      <w:pPr>
        <w:pStyle w:val="Kop2"/>
        <w:tabs>
          <w:tab w:val="clear" w:pos="9072"/>
          <w:tab w:val="right" w:pos="9045"/>
        </w:tabs>
        <w:rPr>
          <w:sz w:val="24"/>
          <w:szCs w:val="24"/>
        </w:rPr>
      </w:pPr>
      <w:bookmarkStart w:id="4" w:name="_Toc3"/>
      <w:r w:rsidRPr="00F945A2">
        <w:rPr>
          <w:rStyle w:val="GeenA"/>
          <w:sz w:val="24"/>
          <w:szCs w:val="24"/>
        </w:rPr>
        <w:t>00.01.</w:t>
      </w:r>
      <w:r w:rsidRPr="00F945A2">
        <w:rPr>
          <w:rStyle w:val="GeenA"/>
          <w:sz w:val="24"/>
          <w:szCs w:val="24"/>
        </w:rPr>
        <w:tab/>
        <w:t>bouwteam</w:t>
      </w:r>
      <w:bookmarkEnd w:id="4"/>
    </w:p>
    <w:p w14:paraId="162C51DA" w14:textId="08457B94" w:rsidR="000F7B1E" w:rsidRPr="00F945A2" w:rsidRDefault="00FF0CE8" w:rsidP="00556EFA">
      <w:pPr>
        <w:pStyle w:val="Plattetekstinspringen"/>
        <w:numPr>
          <w:ilvl w:val="0"/>
          <w:numId w:val="2"/>
        </w:numPr>
        <w:rPr>
          <w:rStyle w:val="Geen"/>
          <w:sz w:val="24"/>
          <w:szCs w:val="24"/>
        </w:rPr>
      </w:pPr>
      <w:r w:rsidRPr="00F945A2">
        <w:rPr>
          <w:rStyle w:val="Geen"/>
          <w:sz w:val="24"/>
          <w:szCs w:val="24"/>
        </w:rPr>
        <w:t>Bouwheer:</w:t>
      </w:r>
      <w:r w:rsidR="00DC256D" w:rsidRPr="00F945A2">
        <w:rPr>
          <w:rStyle w:val="Geen"/>
          <w:sz w:val="24"/>
          <w:szCs w:val="24"/>
        </w:rPr>
        <w:tab/>
      </w:r>
      <w:r w:rsidRPr="00F945A2">
        <w:rPr>
          <w:rStyle w:val="Geen"/>
          <w:sz w:val="24"/>
          <w:szCs w:val="24"/>
        </w:rPr>
        <w:tab/>
      </w:r>
      <w:r w:rsidRPr="00F945A2">
        <w:rPr>
          <w:rStyle w:val="Geen"/>
          <w:sz w:val="24"/>
          <w:szCs w:val="24"/>
        </w:rPr>
        <w:tab/>
      </w:r>
      <w:r w:rsidR="00556EFA" w:rsidRPr="00F945A2">
        <w:rPr>
          <w:rStyle w:val="Geen"/>
          <w:sz w:val="24"/>
          <w:szCs w:val="24"/>
        </w:rPr>
        <w:t>M-</w:t>
      </w:r>
      <w:proofErr w:type="spellStart"/>
      <w:r w:rsidR="00556EFA" w:rsidRPr="00F945A2">
        <w:rPr>
          <w:rStyle w:val="Geen"/>
          <w:sz w:val="24"/>
          <w:szCs w:val="24"/>
        </w:rPr>
        <w:t>Projects</w:t>
      </w:r>
      <w:proofErr w:type="spellEnd"/>
      <w:r w:rsidR="00556EFA" w:rsidRPr="00F945A2">
        <w:rPr>
          <w:rStyle w:val="Geen"/>
          <w:sz w:val="24"/>
          <w:szCs w:val="24"/>
        </w:rPr>
        <w:t xml:space="preserve"> </w:t>
      </w:r>
    </w:p>
    <w:p w14:paraId="51507FC0" w14:textId="772CAE17" w:rsidR="00556EFA" w:rsidRPr="00F945A2" w:rsidRDefault="00556EFA" w:rsidP="00556EFA">
      <w:pPr>
        <w:pStyle w:val="Plattetekstinspringen"/>
        <w:numPr>
          <w:ilvl w:val="6"/>
          <w:numId w:val="2"/>
        </w:numPr>
        <w:rPr>
          <w:rStyle w:val="Geen"/>
          <w:sz w:val="24"/>
          <w:szCs w:val="24"/>
        </w:rPr>
      </w:pPr>
      <w:r w:rsidRPr="00F945A2">
        <w:rPr>
          <w:rStyle w:val="Geen"/>
          <w:sz w:val="24"/>
          <w:szCs w:val="24"/>
        </w:rPr>
        <w:t>De Heer Vic Mertens.</w:t>
      </w:r>
    </w:p>
    <w:p w14:paraId="3D4CD749" w14:textId="77777777" w:rsidR="000F7B1E" w:rsidRPr="00F945A2" w:rsidRDefault="000F7B1E">
      <w:pPr>
        <w:pStyle w:val="Plattetekstinspringen"/>
        <w:ind w:left="3600" w:firstLine="720"/>
        <w:rPr>
          <w:rStyle w:val="Geen"/>
          <w:sz w:val="24"/>
          <w:szCs w:val="24"/>
        </w:rPr>
      </w:pPr>
    </w:p>
    <w:p w14:paraId="47EBE31C" w14:textId="77777777" w:rsidR="000F7B1E" w:rsidRPr="00F945A2" w:rsidRDefault="00FF0CE8">
      <w:pPr>
        <w:pStyle w:val="Plattetekstinspringen"/>
        <w:numPr>
          <w:ilvl w:val="0"/>
          <w:numId w:val="2"/>
        </w:numPr>
        <w:rPr>
          <w:sz w:val="24"/>
          <w:szCs w:val="24"/>
        </w:rPr>
      </w:pPr>
      <w:r w:rsidRPr="00F945A2">
        <w:rPr>
          <w:rStyle w:val="Geen"/>
          <w:sz w:val="24"/>
          <w:szCs w:val="24"/>
        </w:rPr>
        <w:t>Architect:</w:t>
      </w:r>
      <w:r w:rsidRPr="00F945A2">
        <w:rPr>
          <w:rStyle w:val="Geen"/>
          <w:sz w:val="24"/>
          <w:szCs w:val="24"/>
        </w:rPr>
        <w:tab/>
      </w:r>
      <w:r w:rsidRPr="00F945A2">
        <w:rPr>
          <w:rStyle w:val="Geen"/>
          <w:sz w:val="24"/>
          <w:szCs w:val="24"/>
        </w:rPr>
        <w:tab/>
      </w:r>
      <w:r w:rsidRPr="00F945A2">
        <w:rPr>
          <w:rStyle w:val="Geen"/>
          <w:sz w:val="24"/>
          <w:szCs w:val="24"/>
        </w:rPr>
        <w:tab/>
      </w:r>
      <w:proofErr w:type="spellStart"/>
      <w:r w:rsidRPr="00F945A2">
        <w:rPr>
          <w:rStyle w:val="Geen"/>
          <w:sz w:val="24"/>
          <w:szCs w:val="24"/>
        </w:rPr>
        <w:t>AR’tuur</w:t>
      </w:r>
      <w:proofErr w:type="spellEnd"/>
      <w:r w:rsidRPr="00F945A2">
        <w:rPr>
          <w:rStyle w:val="Geen"/>
          <w:sz w:val="24"/>
          <w:szCs w:val="24"/>
        </w:rPr>
        <w:t xml:space="preserve"> Architectenkantoor</w:t>
      </w:r>
    </w:p>
    <w:p w14:paraId="3F748FF9" w14:textId="77777777" w:rsidR="000F7B1E" w:rsidRPr="00F945A2" w:rsidRDefault="000F7B1E">
      <w:pPr>
        <w:shd w:val="clear" w:color="auto" w:fill="FFFFFF"/>
        <w:rPr>
          <w:sz w:val="24"/>
          <w:szCs w:val="24"/>
        </w:rPr>
      </w:pPr>
    </w:p>
    <w:p w14:paraId="75C42563" w14:textId="081FA052" w:rsidR="000F7B1E" w:rsidRPr="00F945A2" w:rsidRDefault="00FF0CE8">
      <w:pPr>
        <w:shd w:val="clear" w:color="auto" w:fill="FFFFFF"/>
        <w:ind w:left="4320"/>
        <w:rPr>
          <w:rStyle w:val="GeenA"/>
          <w:sz w:val="24"/>
          <w:szCs w:val="24"/>
        </w:rPr>
      </w:pPr>
      <w:proofErr w:type="spellStart"/>
      <w:r w:rsidRPr="00F945A2">
        <w:rPr>
          <w:rStyle w:val="GeenA"/>
          <w:sz w:val="24"/>
          <w:szCs w:val="24"/>
        </w:rPr>
        <w:t>AR’tuur</w:t>
      </w:r>
      <w:proofErr w:type="spellEnd"/>
      <w:r w:rsidRPr="00F945A2">
        <w:rPr>
          <w:rStyle w:val="GeenA"/>
          <w:sz w:val="24"/>
          <w:szCs w:val="24"/>
        </w:rPr>
        <w:br/>
        <w:t>Professioneel Architectenbureau bv ovv bvba</w:t>
      </w:r>
      <w:r w:rsidRPr="00F945A2">
        <w:rPr>
          <w:rStyle w:val="GeenA"/>
          <w:sz w:val="24"/>
          <w:szCs w:val="24"/>
        </w:rPr>
        <w:br/>
        <w:t>E:</w:t>
      </w:r>
      <w:hyperlink r:id="rId10" w:history="1">
        <w:r w:rsidRPr="00F945A2">
          <w:rPr>
            <w:rStyle w:val="Hyperlink1"/>
            <w:sz w:val="24"/>
            <w:szCs w:val="24"/>
          </w:rPr>
          <w:t>info@ARtuur.eu</w:t>
        </w:r>
      </w:hyperlink>
      <w:r w:rsidRPr="00F945A2">
        <w:rPr>
          <w:rStyle w:val="GeenA"/>
          <w:sz w:val="24"/>
          <w:szCs w:val="24"/>
        </w:rPr>
        <w:br/>
        <w:t>014/593443</w:t>
      </w:r>
    </w:p>
    <w:p w14:paraId="405615EC" w14:textId="77777777" w:rsidR="00556EFA" w:rsidRPr="00F945A2" w:rsidRDefault="00556EFA">
      <w:pPr>
        <w:shd w:val="clear" w:color="auto" w:fill="FFFFFF"/>
        <w:ind w:left="4320"/>
        <w:rPr>
          <w:rStyle w:val="GeenA"/>
          <w:sz w:val="24"/>
          <w:szCs w:val="24"/>
        </w:rPr>
      </w:pPr>
    </w:p>
    <w:p w14:paraId="00DB3051" w14:textId="77777777" w:rsidR="000F7B1E" w:rsidRPr="00F945A2" w:rsidRDefault="00FF0CE8">
      <w:pPr>
        <w:shd w:val="clear" w:color="auto" w:fill="FFFFFF"/>
        <w:ind w:left="4320"/>
        <w:rPr>
          <w:rStyle w:val="GeenA"/>
          <w:sz w:val="24"/>
          <w:szCs w:val="24"/>
        </w:rPr>
      </w:pPr>
      <w:proofErr w:type="spellStart"/>
      <w:r w:rsidRPr="00F945A2">
        <w:rPr>
          <w:rStyle w:val="GeenA"/>
          <w:sz w:val="24"/>
          <w:szCs w:val="24"/>
        </w:rPr>
        <w:t>Roggendries</w:t>
      </w:r>
      <w:proofErr w:type="spellEnd"/>
      <w:r w:rsidRPr="00F945A2">
        <w:rPr>
          <w:rStyle w:val="GeenA"/>
          <w:sz w:val="24"/>
          <w:szCs w:val="24"/>
        </w:rPr>
        <w:t xml:space="preserve"> 20 – 2440 Geel (Hoofdkantoor)</w:t>
      </w:r>
      <w:r w:rsidRPr="00F945A2">
        <w:rPr>
          <w:rStyle w:val="GeenA"/>
          <w:sz w:val="24"/>
          <w:szCs w:val="24"/>
        </w:rPr>
        <w:br/>
        <w:t>Sparrenweg 131 – 3980 Tessenderlo</w:t>
      </w:r>
    </w:p>
    <w:p w14:paraId="73D955E2" w14:textId="77777777" w:rsidR="000F7B1E" w:rsidRPr="00F945A2" w:rsidRDefault="00FF0CE8">
      <w:pPr>
        <w:shd w:val="clear" w:color="auto" w:fill="FFFFFF"/>
        <w:ind w:left="4320"/>
        <w:rPr>
          <w:rStyle w:val="GeenA"/>
          <w:sz w:val="24"/>
          <w:szCs w:val="24"/>
        </w:rPr>
      </w:pPr>
      <w:r w:rsidRPr="00F945A2">
        <w:rPr>
          <w:rStyle w:val="GeenA"/>
          <w:sz w:val="24"/>
          <w:szCs w:val="24"/>
        </w:rPr>
        <w:t>BTW : BE 0474.627.037</w:t>
      </w:r>
      <w:r w:rsidRPr="00F945A2">
        <w:rPr>
          <w:rStyle w:val="GeenA"/>
          <w:sz w:val="24"/>
          <w:szCs w:val="24"/>
        </w:rPr>
        <w:br/>
        <w:t>Ondernemingsnummer : 0474.627.037</w:t>
      </w:r>
      <w:r w:rsidRPr="00F945A2">
        <w:rPr>
          <w:rStyle w:val="GeenA"/>
          <w:sz w:val="24"/>
          <w:szCs w:val="24"/>
        </w:rPr>
        <w:br/>
        <w:t>Lid Orde van Architecten – provinciale raad Antwerpen</w:t>
      </w:r>
    </w:p>
    <w:p w14:paraId="73C0C3B9" w14:textId="77777777" w:rsidR="000F7B1E" w:rsidRPr="00F945A2" w:rsidRDefault="000F7B1E">
      <w:pPr>
        <w:pStyle w:val="Plattetekstinspringen"/>
        <w:ind w:left="4680" w:hanging="360"/>
        <w:rPr>
          <w:rStyle w:val="Geen"/>
          <w:sz w:val="24"/>
          <w:szCs w:val="24"/>
        </w:rPr>
      </w:pPr>
    </w:p>
    <w:p w14:paraId="452188EB" w14:textId="77777777" w:rsidR="000F7B1E" w:rsidRPr="00F945A2" w:rsidRDefault="00FF0CE8">
      <w:pPr>
        <w:pStyle w:val="Kop2"/>
        <w:tabs>
          <w:tab w:val="clear" w:pos="9072"/>
          <w:tab w:val="right" w:pos="9045"/>
        </w:tabs>
        <w:ind w:left="0" w:firstLine="0"/>
        <w:rPr>
          <w:sz w:val="24"/>
          <w:szCs w:val="24"/>
        </w:rPr>
      </w:pPr>
      <w:bookmarkStart w:id="5" w:name="_Toc4"/>
      <w:r w:rsidRPr="00F945A2">
        <w:rPr>
          <w:rStyle w:val="GeenA"/>
          <w:sz w:val="24"/>
          <w:szCs w:val="24"/>
        </w:rPr>
        <w:t>00.02.</w:t>
      </w:r>
      <w:r w:rsidRPr="00F945A2">
        <w:rPr>
          <w:rStyle w:val="GeenA"/>
          <w:sz w:val="24"/>
          <w:szCs w:val="24"/>
        </w:rPr>
        <w:tab/>
        <w:t>algemeen</w:t>
      </w:r>
      <w:bookmarkEnd w:id="5"/>
    </w:p>
    <w:p w14:paraId="328E6AD3" w14:textId="77777777" w:rsidR="000F7B1E" w:rsidRPr="00F945A2" w:rsidRDefault="00FF0CE8">
      <w:pPr>
        <w:pStyle w:val="Plattetekstinspringen"/>
        <w:numPr>
          <w:ilvl w:val="0"/>
          <w:numId w:val="2"/>
        </w:numPr>
        <w:rPr>
          <w:sz w:val="24"/>
          <w:szCs w:val="24"/>
        </w:rPr>
      </w:pPr>
      <w:r w:rsidRPr="00F945A2">
        <w:rPr>
          <w:rStyle w:val="Geen"/>
          <w:sz w:val="24"/>
          <w:szCs w:val="24"/>
        </w:rPr>
        <w:t>De gehele bouwcoördinatie zal worden verzorgd door de bouwheer, in samenspraak met het bovenvermelde bouwteam. De bouwheer en zijn leveranciers voorzien de nodige klantenbegeleiding (enkel op afspraak). Op die manier zal het de koper mogelijk gemaakt worden, zo gewenst, om een ruime inspraak te hebben in bepaalde wijzigingen aan de standaard door de bouwheer voorziene afwerking.</w:t>
      </w:r>
    </w:p>
    <w:p w14:paraId="1CA4F71F" w14:textId="77777777" w:rsidR="000F7B1E" w:rsidRPr="00F945A2" w:rsidRDefault="00FF0CE8">
      <w:pPr>
        <w:pStyle w:val="Plattetekstinspringen"/>
        <w:numPr>
          <w:ilvl w:val="0"/>
          <w:numId w:val="2"/>
        </w:numPr>
        <w:rPr>
          <w:sz w:val="24"/>
          <w:szCs w:val="24"/>
        </w:rPr>
      </w:pPr>
      <w:r w:rsidRPr="00F945A2">
        <w:rPr>
          <w:rStyle w:val="Geen"/>
          <w:sz w:val="24"/>
          <w:szCs w:val="24"/>
        </w:rPr>
        <w:t>Alle erelonen van architect en ingenieur zijn begrepen in de verkoopprijs.  Indien de koper echter zou overgaan tot wijziging van de plannen (waar technisch mogelijk), kan hiervoor een supplementair ereloon gevraagd worden.</w:t>
      </w:r>
    </w:p>
    <w:p w14:paraId="7FA92B43" w14:textId="77777777" w:rsidR="000F7B1E" w:rsidRPr="00F945A2" w:rsidRDefault="00FF0CE8">
      <w:pPr>
        <w:pStyle w:val="Plattetekstinspringen"/>
        <w:numPr>
          <w:ilvl w:val="0"/>
          <w:numId w:val="2"/>
        </w:numPr>
        <w:rPr>
          <w:sz w:val="24"/>
          <w:szCs w:val="24"/>
        </w:rPr>
      </w:pPr>
      <w:r w:rsidRPr="00F945A2">
        <w:rPr>
          <w:rStyle w:val="Geen"/>
          <w:sz w:val="24"/>
          <w:szCs w:val="24"/>
        </w:rPr>
        <w:t>De bouwheer en de architect behouden zich het recht voor om in de loop van de werken eventuele veranderingen aan het huidig lastenboek aan te brengen om evenwaardig werk te leveren volgens de regels van de kunst en/of deze die hem zouden worden opgelegd door de administratieve overheden of nutsbedrijven.</w:t>
      </w:r>
    </w:p>
    <w:p w14:paraId="17EDA2BA" w14:textId="77777777" w:rsidR="000F7B1E" w:rsidRPr="00F945A2" w:rsidRDefault="00FF0CE8">
      <w:pPr>
        <w:pStyle w:val="Plattetekstinspringen"/>
        <w:numPr>
          <w:ilvl w:val="0"/>
          <w:numId w:val="2"/>
        </w:numPr>
        <w:rPr>
          <w:sz w:val="24"/>
          <w:szCs w:val="24"/>
        </w:rPr>
      </w:pPr>
      <w:r w:rsidRPr="00F945A2">
        <w:rPr>
          <w:rStyle w:val="Geen"/>
          <w:sz w:val="24"/>
          <w:szCs w:val="24"/>
        </w:rPr>
        <w:t>De bouwheer en architect behouden zich het recht voor om sommige materialen, voorwerp uitmakend van dit lastenboek, te vervangen door gelijkaardige materialen van gelijke kwaliteit, zonder afbreuk te doen aan de waarde, kwaliteit, uiterlijk, aanzien en bruikbaarheid van de woningen.  Geen van de partijen zal voor deze wijzigingen min- of meerkosten kunnen aanrekenen.</w:t>
      </w:r>
    </w:p>
    <w:p w14:paraId="128876F1"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De plannen van het gebouw die aan de kopers overhandigd worden, en welke aan de compromisovereenkomst worden gehecht, dienen als basis voor het opstellen van het verkoopcontract.  Zij werden ter goeder trouw opgemaakt door de architect na meting van het terrein.  Verschillen die zouden voorkomen ten gevolge van o.a. technische en/of </w:t>
      </w:r>
      <w:r w:rsidRPr="00F945A2">
        <w:rPr>
          <w:rStyle w:val="Geen"/>
          <w:sz w:val="24"/>
          <w:szCs w:val="24"/>
        </w:rPr>
        <w:lastRenderedPageBreak/>
        <w:t>stabiliteitsstudies, hetzij in meer, hetzij in min, zullen beschouwd worden als aanvaardbare afwijkingen die in geen geval een eis tot schadevergoeding door één der partijen kan verrechtvaardigen.</w:t>
      </w:r>
    </w:p>
    <w:p w14:paraId="1847A5F7" w14:textId="77777777" w:rsidR="000F7B1E" w:rsidRPr="00F945A2" w:rsidRDefault="00FF0CE8">
      <w:pPr>
        <w:pStyle w:val="Plattetekstinspringen"/>
        <w:numPr>
          <w:ilvl w:val="0"/>
          <w:numId w:val="2"/>
        </w:numPr>
        <w:rPr>
          <w:sz w:val="24"/>
          <w:szCs w:val="24"/>
        </w:rPr>
      </w:pPr>
      <w:r w:rsidRPr="00F945A2">
        <w:rPr>
          <w:rStyle w:val="Geen"/>
          <w:sz w:val="24"/>
          <w:szCs w:val="24"/>
        </w:rPr>
        <w:t>Het vast en los meubilair getekend op de plannen is ter illustratie.</w:t>
      </w:r>
    </w:p>
    <w:p w14:paraId="0FB6A0DE" w14:textId="77777777" w:rsidR="000F7B1E" w:rsidRPr="00F945A2" w:rsidRDefault="00FF0CE8">
      <w:pPr>
        <w:pStyle w:val="Plattetekstinspringen"/>
        <w:numPr>
          <w:ilvl w:val="0"/>
          <w:numId w:val="2"/>
        </w:numPr>
        <w:rPr>
          <w:sz w:val="24"/>
          <w:szCs w:val="24"/>
        </w:rPr>
      </w:pPr>
      <w:r w:rsidRPr="00F945A2">
        <w:rPr>
          <w:rStyle w:val="Geen"/>
          <w:sz w:val="24"/>
          <w:szCs w:val="24"/>
        </w:rPr>
        <w:t>Alle vermelde handelswaarden zijn particuliere verkoopprijzen, exclusief BTW.</w:t>
      </w:r>
    </w:p>
    <w:p w14:paraId="6C461799" w14:textId="77777777" w:rsidR="000F7B1E" w:rsidRPr="00F945A2" w:rsidRDefault="00FF0CE8">
      <w:pPr>
        <w:pStyle w:val="Plattetekstinspringen"/>
        <w:numPr>
          <w:ilvl w:val="0"/>
          <w:numId w:val="2"/>
        </w:numPr>
        <w:rPr>
          <w:sz w:val="24"/>
          <w:szCs w:val="24"/>
        </w:rPr>
      </w:pPr>
      <w:r w:rsidRPr="00F945A2">
        <w:rPr>
          <w:rStyle w:val="Geen"/>
          <w:sz w:val="24"/>
          <w:szCs w:val="24"/>
        </w:rPr>
        <w:t>De koper kan eventueel andere afwerkingsmaterialen kiezen dan degene die inbegrepen zijn in de verkoopprijs van de woningen, evenwel enkel bij de door aannemer/bouwheer aangestelde leverancier.  De aannemer kan hiervoor een supplement aanrekenen, zelfs indien de koper een materiaal kiest met dezelfde handelswaarde als degene vermeld in dit bestek.  Voor alle eventuele wijzigingen wordt een prijsofferte aangeboden met vermelding en beschrijving van alle meer- en/of minwerken, die schriftelijk moet worden goedgekeurd vooraleer de wijzigingen worden doorgevoerd. Bepaalde wijzigingen van afwerking kunnen aanleiding geven tot termijnverleningen tot de voorlopige oplevering. Wijzigingen die het uitwendige van het gebouw en de uniformiteit veranderen zijn pas mogelijk mits toestemming van de architect / bouwheer.</w:t>
      </w:r>
    </w:p>
    <w:p w14:paraId="58043633" w14:textId="2EBD9D93" w:rsidR="000F7B1E" w:rsidRPr="00F945A2" w:rsidRDefault="00FF0CE8">
      <w:pPr>
        <w:pStyle w:val="Plattetekstinspringen"/>
        <w:numPr>
          <w:ilvl w:val="0"/>
          <w:numId w:val="2"/>
        </w:numPr>
        <w:rPr>
          <w:sz w:val="24"/>
          <w:szCs w:val="24"/>
        </w:rPr>
      </w:pPr>
      <w:r w:rsidRPr="00F945A2">
        <w:rPr>
          <w:rStyle w:val="Geen"/>
          <w:sz w:val="24"/>
          <w:szCs w:val="24"/>
        </w:rPr>
        <w:t>De koper zal ten gepaste tijde gecontacteerd worden door de bouwheer om zijn keuzes aangaande de afwerking door te geven.  Dit gaat door bij leveranciers aangesteld door de bouwheer.  De timing wordt tijdig doorgegeven en dient strikt te worden gerespecteerd, teneinde de vooruitgang van de werken te garanderen. Indien de koper geen antwoord geeft binnen een periode van 8 dagen (na aangetekende ingebrekestelling) gaat de koper akkoord met de voorstellen van de bouwheer of dat de koper de volledige vrije keuze laat aan de bouwheer inzake keuze van materialen e.d.</w:t>
      </w:r>
    </w:p>
    <w:p w14:paraId="34A038D7" w14:textId="5AD0820A" w:rsidR="000F7B1E" w:rsidRDefault="00FF0CE8">
      <w:pPr>
        <w:pStyle w:val="Plattetekstinspringen"/>
        <w:numPr>
          <w:ilvl w:val="0"/>
          <w:numId w:val="2"/>
        </w:numPr>
        <w:rPr>
          <w:rStyle w:val="Geen"/>
          <w:sz w:val="24"/>
          <w:szCs w:val="24"/>
        </w:rPr>
      </w:pPr>
      <w:r w:rsidRPr="00F945A2">
        <w:rPr>
          <w:rStyle w:val="Geen"/>
          <w:sz w:val="24"/>
          <w:szCs w:val="24"/>
        </w:rPr>
        <w:t>Indien de koper beslist zelf werkzaamheden uit te voeren of te laten uitvoeren door derden, kan dit slechts gebeuren na de oplevering van de woning.  Deze werken mogen in geen geval de vooruitgang van de totaliteit van de werken hinderen. Wanneer de koper om bepaalde redenen een gedeelte van de voorziene afwerking niet wenst te laten uitvoeren door de bouwheer (dit dient wel tijdig door de koper gevraagd te worden en er mogen geen problemen ontstaan met de reeds gedane bestellingen of uitvoering) en de bouwheer staat dit toe, dan zal de koper maximaal 70% van het aangegeven budget kunnen recupereren. Dit bedrag zal in mindering worden gebracht van de laatste betaalschijf. Het is duidelijk dat zulke zaken enkel na schriftelijk akkoord tussen koper en bouwheer tot stand komen en uit het contract kunnen genomen kunnen worden. Indien de koper, zonder weten van de bouwheer, zelf of via derden werken uitvoert aan het appartement, geldt dit als de aanvaarding van de voorlopige oplevering. De bouwheer wordt in dit geval ontslaan van alle verantwoordelijkheid en garantie ten opzichte van de kopers wat betreft zijn werf.</w:t>
      </w:r>
    </w:p>
    <w:p w14:paraId="0C19A442" w14:textId="77777777" w:rsidR="001701C4" w:rsidRPr="00F945A2" w:rsidRDefault="001701C4" w:rsidP="001701C4">
      <w:pPr>
        <w:pStyle w:val="Plattetekstinspringen"/>
        <w:ind w:left="1494"/>
        <w:rPr>
          <w:sz w:val="24"/>
          <w:szCs w:val="24"/>
        </w:rPr>
      </w:pPr>
    </w:p>
    <w:p w14:paraId="01B162AE" w14:textId="77777777" w:rsidR="000F7B1E" w:rsidRPr="00F945A2" w:rsidRDefault="000F7B1E">
      <w:pPr>
        <w:pStyle w:val="Plattetekstinspringen"/>
        <w:rPr>
          <w:rStyle w:val="Geen"/>
          <w:sz w:val="24"/>
          <w:szCs w:val="24"/>
        </w:rPr>
      </w:pPr>
    </w:p>
    <w:p w14:paraId="0D236722" w14:textId="77777777" w:rsidR="000F7B1E" w:rsidRPr="00F945A2" w:rsidRDefault="00FF0CE8">
      <w:pPr>
        <w:pStyle w:val="Kop2"/>
        <w:tabs>
          <w:tab w:val="clear" w:pos="9072"/>
          <w:tab w:val="right" w:pos="9045"/>
        </w:tabs>
        <w:rPr>
          <w:sz w:val="24"/>
          <w:szCs w:val="24"/>
        </w:rPr>
      </w:pPr>
      <w:bookmarkStart w:id="6" w:name="_Toc5"/>
      <w:r w:rsidRPr="00F945A2">
        <w:rPr>
          <w:rStyle w:val="GeenA"/>
          <w:sz w:val="24"/>
          <w:szCs w:val="24"/>
        </w:rPr>
        <w:lastRenderedPageBreak/>
        <w:t>00.03.</w:t>
      </w:r>
      <w:r w:rsidRPr="00F945A2">
        <w:rPr>
          <w:rStyle w:val="GeenA"/>
          <w:sz w:val="24"/>
          <w:szCs w:val="24"/>
        </w:rPr>
        <w:tab/>
        <w:t>EPB</w:t>
      </w:r>
      <w:bookmarkEnd w:id="6"/>
    </w:p>
    <w:p w14:paraId="2238467E" w14:textId="77777777" w:rsidR="000F7B1E" w:rsidRPr="00F945A2" w:rsidRDefault="00FF0CE8">
      <w:pPr>
        <w:pStyle w:val="Plattetekstinspringen"/>
        <w:numPr>
          <w:ilvl w:val="0"/>
          <w:numId w:val="2"/>
        </w:numPr>
        <w:rPr>
          <w:sz w:val="24"/>
          <w:szCs w:val="24"/>
        </w:rPr>
      </w:pPr>
      <w:r w:rsidRPr="00F945A2">
        <w:rPr>
          <w:rStyle w:val="Geen"/>
          <w:sz w:val="24"/>
          <w:szCs w:val="24"/>
        </w:rPr>
        <w:t>Het gebouw presteert beter dan alle eisen gesteld door de energieprestatie regelgeving (EPB-wetgeving). Vanaf het ontwerp tot en met de oplevering wordt een EPB-deskundige ingeschakeld, die er op toeziet dat de correcte materialen worden gebruikt, teneinde een gebouw te creëren waarin een hoge standaard aanwezig is op gebied van energiehuishouding en isolatie, en waar een gezond binnenklimaat heerst.</w:t>
      </w:r>
    </w:p>
    <w:p w14:paraId="63F510A6" w14:textId="37217356" w:rsidR="000F7B1E" w:rsidRPr="001701C4" w:rsidRDefault="00FF0CE8" w:rsidP="0037373E">
      <w:pPr>
        <w:ind w:left="1494"/>
        <w:rPr>
          <w:rStyle w:val="Geen"/>
          <w:rFonts w:ascii="Helvetica" w:eastAsia="Helvetica" w:hAnsi="Helvetica" w:cs="Helvetica"/>
          <w:color w:val="auto"/>
          <w:sz w:val="24"/>
          <w:szCs w:val="24"/>
        </w:rPr>
      </w:pPr>
      <w:r w:rsidRPr="001701C4">
        <w:rPr>
          <w:rStyle w:val="Geen"/>
          <w:rFonts w:ascii="Helvetica" w:hAnsi="Helvetica"/>
          <w:color w:val="auto"/>
          <w:sz w:val="24"/>
          <w:szCs w:val="24"/>
          <w:u w:color="FF0000"/>
        </w:rPr>
        <w:t>E</w:t>
      </w:r>
      <w:r w:rsidR="0037373E" w:rsidRPr="001701C4">
        <w:rPr>
          <w:rStyle w:val="Geen"/>
          <w:rFonts w:ascii="Helvetica" w:hAnsi="Helvetica"/>
          <w:color w:val="auto"/>
          <w:sz w:val="24"/>
          <w:szCs w:val="24"/>
          <w:u w:color="FF0000"/>
        </w:rPr>
        <w:t>30</w:t>
      </w:r>
      <w:r w:rsidRPr="001701C4">
        <w:rPr>
          <w:rStyle w:val="Geen"/>
          <w:rFonts w:ascii="Helvetica" w:hAnsi="Helvetica"/>
          <w:color w:val="auto"/>
          <w:sz w:val="24"/>
          <w:szCs w:val="24"/>
          <w:u w:color="FF0000"/>
        </w:rPr>
        <w:t xml:space="preserve"> is de te behalen norm indien hernieuwbare energie wordt toegepast.</w:t>
      </w:r>
    </w:p>
    <w:p w14:paraId="4B8CACCC" w14:textId="0D06B24A" w:rsidR="000F7B1E" w:rsidRPr="00F945A2" w:rsidRDefault="00FF0CE8">
      <w:pPr>
        <w:rPr>
          <w:rStyle w:val="Geen"/>
          <w:rFonts w:ascii="Helvetica" w:eastAsia="Helvetica" w:hAnsi="Helvetica" w:cs="Helvetica"/>
          <w:color w:val="FF0000"/>
          <w:sz w:val="24"/>
          <w:szCs w:val="24"/>
          <w:u w:color="FF0000"/>
        </w:rPr>
      </w:pPr>
      <w:r w:rsidRPr="00F945A2">
        <w:rPr>
          <w:rStyle w:val="Geen"/>
          <w:rFonts w:ascii="Helvetica" w:eastAsia="Helvetica" w:hAnsi="Helvetica" w:cs="Helvetica"/>
          <w:sz w:val="24"/>
          <w:szCs w:val="24"/>
        </w:rPr>
        <w:tab/>
      </w:r>
      <w:r w:rsidRPr="00F945A2">
        <w:rPr>
          <w:rStyle w:val="Geen"/>
          <w:rFonts w:ascii="Helvetica" w:eastAsia="Helvetica" w:hAnsi="Helvetica" w:cs="Helvetica"/>
          <w:sz w:val="24"/>
          <w:szCs w:val="24"/>
        </w:rPr>
        <w:tab/>
      </w:r>
    </w:p>
    <w:p w14:paraId="6ECDF343" w14:textId="77777777" w:rsidR="000F7B1E" w:rsidRPr="00F945A2" w:rsidRDefault="000F7B1E">
      <w:pPr>
        <w:rPr>
          <w:rStyle w:val="Geen"/>
          <w:rFonts w:ascii="Helvetica" w:eastAsia="Helvetica" w:hAnsi="Helvetica" w:cs="Helvetica"/>
          <w:sz w:val="24"/>
          <w:szCs w:val="24"/>
        </w:rPr>
      </w:pPr>
    </w:p>
    <w:p w14:paraId="6DFA336B" w14:textId="77777777" w:rsidR="000F7B1E" w:rsidRPr="00F945A2" w:rsidRDefault="00FF0CE8">
      <w:pPr>
        <w:pStyle w:val="Plattetekstinspringen"/>
        <w:numPr>
          <w:ilvl w:val="0"/>
          <w:numId w:val="2"/>
        </w:numPr>
        <w:rPr>
          <w:sz w:val="24"/>
          <w:szCs w:val="24"/>
        </w:rPr>
      </w:pPr>
      <w:r w:rsidRPr="00F945A2">
        <w:rPr>
          <w:rStyle w:val="Geen"/>
          <w:sz w:val="24"/>
          <w:szCs w:val="24"/>
        </w:rPr>
        <w:t>De EPB-deskundige maakt van elk appartement een Energie Prestatie Certificaat (EPC) op.</w:t>
      </w:r>
    </w:p>
    <w:p w14:paraId="3293873C"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Ten behoeve van de leidingen ventilatie EPB kan er plaatselijk in </w:t>
      </w:r>
      <w:proofErr w:type="spellStart"/>
      <w:r w:rsidRPr="00F945A2">
        <w:rPr>
          <w:rStyle w:val="Geen"/>
          <w:sz w:val="24"/>
          <w:szCs w:val="24"/>
        </w:rPr>
        <w:t>mdf</w:t>
      </w:r>
      <w:proofErr w:type="spellEnd"/>
      <w:r w:rsidRPr="00F945A2">
        <w:rPr>
          <w:rStyle w:val="Geen"/>
          <w:sz w:val="24"/>
          <w:szCs w:val="24"/>
        </w:rPr>
        <w:t xml:space="preserve"> of in </w:t>
      </w:r>
      <w:proofErr w:type="spellStart"/>
      <w:r w:rsidRPr="00F945A2">
        <w:rPr>
          <w:rStyle w:val="Geen"/>
          <w:sz w:val="24"/>
          <w:szCs w:val="24"/>
        </w:rPr>
        <w:t>gyproc</w:t>
      </w:r>
      <w:proofErr w:type="spellEnd"/>
      <w:r w:rsidRPr="00F945A2">
        <w:rPr>
          <w:rStyle w:val="Geen"/>
          <w:sz w:val="24"/>
          <w:szCs w:val="24"/>
        </w:rPr>
        <w:t xml:space="preserve"> een deel uitgewerkt worden om de leidingen noodzakelijk voor de ventilatie te </w:t>
      </w:r>
      <w:proofErr w:type="spellStart"/>
      <w:r w:rsidRPr="00F945A2">
        <w:rPr>
          <w:rStyle w:val="Geen"/>
          <w:sz w:val="24"/>
          <w:szCs w:val="24"/>
        </w:rPr>
        <w:t>omkasten</w:t>
      </w:r>
      <w:proofErr w:type="spellEnd"/>
      <w:r w:rsidRPr="00F945A2">
        <w:rPr>
          <w:rStyle w:val="Geen"/>
          <w:sz w:val="24"/>
          <w:szCs w:val="24"/>
        </w:rPr>
        <w:t>.</w:t>
      </w:r>
    </w:p>
    <w:p w14:paraId="60B7C9E8" w14:textId="77777777" w:rsidR="000F7B1E" w:rsidRPr="00F945A2" w:rsidRDefault="00FF0CE8">
      <w:pPr>
        <w:pStyle w:val="Kop2"/>
        <w:tabs>
          <w:tab w:val="clear" w:pos="9072"/>
          <w:tab w:val="right" w:pos="9045"/>
        </w:tabs>
        <w:rPr>
          <w:sz w:val="24"/>
          <w:szCs w:val="24"/>
        </w:rPr>
      </w:pPr>
      <w:bookmarkStart w:id="7" w:name="_Toc6"/>
      <w:r w:rsidRPr="00F945A2">
        <w:rPr>
          <w:rStyle w:val="GeenA"/>
          <w:sz w:val="24"/>
          <w:szCs w:val="24"/>
        </w:rPr>
        <w:t>00.04.</w:t>
      </w:r>
      <w:r w:rsidRPr="00F945A2">
        <w:rPr>
          <w:rStyle w:val="GeenA"/>
          <w:sz w:val="24"/>
          <w:szCs w:val="24"/>
        </w:rPr>
        <w:tab/>
        <w:t>akoestiek</w:t>
      </w:r>
      <w:bookmarkEnd w:id="7"/>
    </w:p>
    <w:p w14:paraId="05C9C391" w14:textId="77777777" w:rsidR="000F7B1E" w:rsidRPr="00F945A2" w:rsidRDefault="00FF0CE8">
      <w:pPr>
        <w:pStyle w:val="Plattetekstinspringen"/>
        <w:numPr>
          <w:ilvl w:val="0"/>
          <w:numId w:val="2"/>
        </w:numPr>
        <w:rPr>
          <w:sz w:val="24"/>
          <w:szCs w:val="24"/>
        </w:rPr>
      </w:pPr>
      <w:r w:rsidRPr="00F945A2">
        <w:rPr>
          <w:rStyle w:val="Geen"/>
          <w:sz w:val="24"/>
          <w:szCs w:val="24"/>
        </w:rPr>
        <w:t>Een normaal akoestisch comfort wordt gegarandeerd.</w:t>
      </w:r>
    </w:p>
    <w:p w14:paraId="286055F0" w14:textId="77777777" w:rsidR="000F7B1E" w:rsidRPr="00F945A2" w:rsidRDefault="00FF0CE8">
      <w:pPr>
        <w:pStyle w:val="Kop2"/>
        <w:tabs>
          <w:tab w:val="clear" w:pos="9072"/>
          <w:tab w:val="right" w:pos="9045"/>
        </w:tabs>
        <w:rPr>
          <w:sz w:val="24"/>
          <w:szCs w:val="24"/>
        </w:rPr>
      </w:pPr>
      <w:bookmarkStart w:id="8" w:name="_Toc7"/>
      <w:r w:rsidRPr="00F945A2">
        <w:rPr>
          <w:rStyle w:val="GeenA"/>
          <w:sz w:val="24"/>
          <w:szCs w:val="24"/>
        </w:rPr>
        <w:t>00.05.</w:t>
      </w:r>
      <w:r w:rsidRPr="00F945A2">
        <w:rPr>
          <w:rStyle w:val="GeenA"/>
          <w:sz w:val="24"/>
          <w:szCs w:val="24"/>
        </w:rPr>
        <w:tab/>
        <w:t>garanties</w:t>
      </w:r>
      <w:bookmarkEnd w:id="8"/>
    </w:p>
    <w:p w14:paraId="12CD9DE0" w14:textId="77777777" w:rsidR="000F7B1E" w:rsidRPr="00F945A2" w:rsidRDefault="00FF0CE8">
      <w:pPr>
        <w:pStyle w:val="Plattetekstinspringen"/>
        <w:numPr>
          <w:ilvl w:val="0"/>
          <w:numId w:val="2"/>
        </w:numPr>
        <w:rPr>
          <w:sz w:val="24"/>
          <w:szCs w:val="24"/>
        </w:rPr>
      </w:pPr>
      <w:r w:rsidRPr="00F945A2">
        <w:rPr>
          <w:rStyle w:val="Geen"/>
          <w:sz w:val="24"/>
          <w:szCs w:val="24"/>
        </w:rPr>
        <w:t>Alle wettelijke garanties zijn voorzien.</w:t>
      </w:r>
    </w:p>
    <w:p w14:paraId="752E4B00" w14:textId="77777777" w:rsidR="000F7B1E" w:rsidRPr="00F945A2" w:rsidRDefault="00FF0CE8">
      <w:pPr>
        <w:pStyle w:val="Plattetekstinspringen"/>
        <w:numPr>
          <w:ilvl w:val="0"/>
          <w:numId w:val="2"/>
        </w:numPr>
        <w:rPr>
          <w:sz w:val="24"/>
          <w:szCs w:val="24"/>
        </w:rPr>
      </w:pPr>
      <w:r w:rsidRPr="00F945A2">
        <w:rPr>
          <w:rStyle w:val="Geen"/>
          <w:sz w:val="24"/>
          <w:szCs w:val="24"/>
        </w:rPr>
        <w:t>De koper neemt er nota van dat het optreden van scheurvorming gedurende de eerste jaren inherent is aan de constructie (o.a. door zetting van het gebouw, bij de overgang tussen verschillende materialen,…).  Dergelijke scheurvorming kan dan ook niet beschouwd worden als een verborgen gebrek.</w:t>
      </w:r>
    </w:p>
    <w:p w14:paraId="0C003AC9" w14:textId="77777777" w:rsidR="000F7B1E" w:rsidRPr="00F945A2" w:rsidRDefault="00FF0CE8">
      <w:pPr>
        <w:pStyle w:val="Kop2"/>
        <w:tabs>
          <w:tab w:val="clear" w:pos="9072"/>
          <w:tab w:val="right" w:pos="9045"/>
        </w:tabs>
        <w:rPr>
          <w:sz w:val="24"/>
          <w:szCs w:val="24"/>
        </w:rPr>
      </w:pPr>
      <w:bookmarkStart w:id="9" w:name="_Toc8"/>
      <w:r w:rsidRPr="00F945A2">
        <w:rPr>
          <w:rStyle w:val="GeenA"/>
          <w:sz w:val="24"/>
          <w:szCs w:val="24"/>
        </w:rPr>
        <w:t>00.06.</w:t>
      </w:r>
      <w:r w:rsidRPr="00F945A2">
        <w:rPr>
          <w:rStyle w:val="GeenA"/>
          <w:sz w:val="24"/>
          <w:szCs w:val="24"/>
        </w:rPr>
        <w:tab/>
        <w:t>nutsvoorzieningen</w:t>
      </w:r>
      <w:bookmarkEnd w:id="9"/>
    </w:p>
    <w:p w14:paraId="7FDBE730" w14:textId="77777777" w:rsidR="000F7B1E" w:rsidRPr="00F945A2" w:rsidRDefault="00FF0CE8">
      <w:pPr>
        <w:pStyle w:val="Plattetekstinspringen"/>
        <w:numPr>
          <w:ilvl w:val="0"/>
          <w:numId w:val="2"/>
        </w:numPr>
        <w:rPr>
          <w:sz w:val="24"/>
          <w:szCs w:val="24"/>
        </w:rPr>
      </w:pPr>
      <w:r w:rsidRPr="00F945A2">
        <w:rPr>
          <w:rStyle w:val="Geen"/>
          <w:sz w:val="24"/>
          <w:szCs w:val="24"/>
        </w:rPr>
        <w:t>De procedure voor het aansluiten en in werking zetten van de nutsvoorzieningen wordt verzorgd door de bouwheer. De aansluitingskosten, netuitbreidingen, keuringen, teller kasten, studiekosten, kosten begeleidend bureel, … van de nutsvoorzieningen zijn ten laste van de koper en zijn niet inbegrepen in de verkoopprijs. Een coördinatie fee van 10% wordt berekend op de prijs nutsvoorzieningen (administratiekosten).</w:t>
      </w:r>
    </w:p>
    <w:p w14:paraId="32412927" w14:textId="77777777" w:rsidR="000F7B1E" w:rsidRPr="00F945A2" w:rsidRDefault="00FF0CE8">
      <w:pPr>
        <w:pStyle w:val="Plattetekstinspringen"/>
        <w:numPr>
          <w:ilvl w:val="0"/>
          <w:numId w:val="2"/>
        </w:numPr>
        <w:rPr>
          <w:sz w:val="24"/>
          <w:szCs w:val="24"/>
        </w:rPr>
      </w:pPr>
      <w:r w:rsidRPr="00F945A2">
        <w:rPr>
          <w:rStyle w:val="Geen"/>
          <w:sz w:val="24"/>
          <w:szCs w:val="24"/>
        </w:rPr>
        <w:t>Tevens zijn mogelijke droogstookkosten niet inbegrepen in de verkoopprijs en worden de meters en tellers rechtstreeks geopend op de koper.</w:t>
      </w:r>
    </w:p>
    <w:p w14:paraId="08D49BCE" w14:textId="77777777" w:rsidR="000F7B1E" w:rsidRPr="00F945A2" w:rsidRDefault="00FF0CE8">
      <w:pPr>
        <w:pStyle w:val="Kop2"/>
        <w:tabs>
          <w:tab w:val="clear" w:pos="9072"/>
          <w:tab w:val="right" w:pos="9045"/>
        </w:tabs>
        <w:rPr>
          <w:sz w:val="24"/>
          <w:szCs w:val="24"/>
        </w:rPr>
      </w:pPr>
      <w:bookmarkStart w:id="10" w:name="_Toc9"/>
      <w:r w:rsidRPr="00F945A2">
        <w:rPr>
          <w:rStyle w:val="GeenA"/>
          <w:sz w:val="24"/>
          <w:szCs w:val="24"/>
        </w:rPr>
        <w:t>00.07.</w:t>
      </w:r>
      <w:r w:rsidRPr="00F945A2">
        <w:rPr>
          <w:rStyle w:val="GeenA"/>
          <w:sz w:val="24"/>
          <w:szCs w:val="24"/>
        </w:rPr>
        <w:tab/>
        <w:t>werftoegang</w:t>
      </w:r>
      <w:bookmarkEnd w:id="10"/>
    </w:p>
    <w:p w14:paraId="5F69F11F" w14:textId="77777777" w:rsidR="000F7B1E" w:rsidRPr="00F945A2" w:rsidRDefault="00FF0CE8">
      <w:pPr>
        <w:pStyle w:val="Plattetekstinspringen"/>
        <w:numPr>
          <w:ilvl w:val="0"/>
          <w:numId w:val="2"/>
        </w:numPr>
        <w:rPr>
          <w:sz w:val="24"/>
          <w:szCs w:val="24"/>
        </w:rPr>
      </w:pPr>
      <w:r w:rsidRPr="00F945A2">
        <w:rPr>
          <w:rStyle w:val="Geen"/>
          <w:sz w:val="24"/>
          <w:szCs w:val="24"/>
        </w:rPr>
        <w:t>De toegang tot de werf is ten strengste verboden voor iedereen die niet betrokken is bij de uitvoering van de werken.</w:t>
      </w:r>
    </w:p>
    <w:p w14:paraId="7E541071" w14:textId="77777777" w:rsidR="000F7B1E" w:rsidRPr="00F945A2" w:rsidRDefault="00FF0CE8">
      <w:pPr>
        <w:pStyle w:val="Plattetekstinspringen"/>
        <w:numPr>
          <w:ilvl w:val="0"/>
          <w:numId w:val="2"/>
        </w:numPr>
        <w:rPr>
          <w:sz w:val="24"/>
          <w:szCs w:val="24"/>
        </w:rPr>
      </w:pPr>
      <w:r w:rsidRPr="00F945A2">
        <w:rPr>
          <w:rStyle w:val="Geen"/>
          <w:sz w:val="24"/>
          <w:szCs w:val="24"/>
        </w:rPr>
        <w:t>De koper of zijn vertegenwoordiger mag enkel de werf bezoeken indien hij vergezeld is van een vertegenwoordiger van de bouwheer en/of aannemer.</w:t>
      </w:r>
    </w:p>
    <w:p w14:paraId="7A07CB9D" w14:textId="77777777" w:rsidR="000F7B1E" w:rsidRPr="00F945A2" w:rsidRDefault="00FF0CE8">
      <w:pPr>
        <w:pStyle w:val="Plattetekstinspringen"/>
        <w:numPr>
          <w:ilvl w:val="0"/>
          <w:numId w:val="2"/>
        </w:numPr>
        <w:rPr>
          <w:sz w:val="24"/>
          <w:szCs w:val="24"/>
        </w:rPr>
      </w:pPr>
      <w:r w:rsidRPr="00F945A2">
        <w:rPr>
          <w:rStyle w:val="Geen"/>
          <w:sz w:val="24"/>
          <w:szCs w:val="24"/>
        </w:rPr>
        <w:lastRenderedPageBreak/>
        <w:t xml:space="preserve">Tijdens het weekend en het bouwverlof is de bouwplaats niet toegankelijk, zelfs niet op eigen risico.  De bezoekers dienen zich te schikken naar het plaatselijk </w:t>
      </w:r>
      <w:proofErr w:type="spellStart"/>
      <w:r w:rsidRPr="00F945A2">
        <w:rPr>
          <w:rStyle w:val="Geen"/>
          <w:sz w:val="24"/>
          <w:szCs w:val="24"/>
        </w:rPr>
        <w:t>bouwplaatsreglement</w:t>
      </w:r>
      <w:proofErr w:type="spellEnd"/>
      <w:r w:rsidRPr="00F945A2">
        <w:rPr>
          <w:rStyle w:val="Geen"/>
          <w:sz w:val="24"/>
          <w:szCs w:val="24"/>
        </w:rPr>
        <w:t>.  De aannemer/bouwheer wijst alle aansprakelijkheid af voor ongevallen die zich op de bouwplaats voordoen.</w:t>
      </w:r>
    </w:p>
    <w:p w14:paraId="181B3CF3" w14:textId="1DDE2492" w:rsidR="000F7B1E" w:rsidRPr="00F945A2" w:rsidRDefault="00FF0CE8">
      <w:pPr>
        <w:pStyle w:val="Plattetekstinspringen"/>
        <w:numPr>
          <w:ilvl w:val="0"/>
          <w:numId w:val="2"/>
        </w:numPr>
        <w:rPr>
          <w:sz w:val="24"/>
          <w:szCs w:val="24"/>
        </w:rPr>
      </w:pPr>
      <w:r w:rsidRPr="00F945A2">
        <w:rPr>
          <w:rStyle w:val="Geen"/>
          <w:sz w:val="24"/>
          <w:szCs w:val="24"/>
        </w:rPr>
        <w:t>Alle bezoeken tot en met de voorlopige oplevering gebeuren op het volledige risico van de bezoeker en zonder dat deze enig verhaal zal kunnen uitgeoefend worden op de bouwheer, architect of aannemers in geval van een ongeval tijdens voormeld bezoek. Zelfs indien dit ongeval te wijten is aan een inbreuk op de veiligheid door de bouwheer.</w:t>
      </w:r>
    </w:p>
    <w:p w14:paraId="67FDF3F1" w14:textId="77777777" w:rsidR="000F7B1E" w:rsidRPr="00F945A2" w:rsidRDefault="00FF0CE8">
      <w:pPr>
        <w:pStyle w:val="Kop2"/>
        <w:tabs>
          <w:tab w:val="clear" w:pos="9072"/>
          <w:tab w:val="right" w:pos="9045"/>
        </w:tabs>
        <w:rPr>
          <w:sz w:val="24"/>
          <w:szCs w:val="24"/>
        </w:rPr>
      </w:pPr>
      <w:bookmarkStart w:id="11" w:name="_Toc10"/>
      <w:r w:rsidRPr="00F945A2">
        <w:rPr>
          <w:rStyle w:val="GeenA"/>
          <w:sz w:val="24"/>
          <w:szCs w:val="24"/>
        </w:rPr>
        <w:t>00.08.</w:t>
      </w:r>
      <w:r w:rsidRPr="00F945A2">
        <w:rPr>
          <w:rStyle w:val="GeenA"/>
          <w:sz w:val="24"/>
          <w:szCs w:val="24"/>
        </w:rPr>
        <w:tab/>
        <w:t>oplevering</w:t>
      </w:r>
      <w:bookmarkEnd w:id="11"/>
    </w:p>
    <w:p w14:paraId="14845133" w14:textId="77777777" w:rsidR="000F7B1E" w:rsidRPr="00F945A2" w:rsidRDefault="00FF0CE8">
      <w:pPr>
        <w:pStyle w:val="Plattetekstinspringen"/>
        <w:numPr>
          <w:ilvl w:val="0"/>
          <w:numId w:val="2"/>
        </w:numPr>
        <w:rPr>
          <w:sz w:val="24"/>
          <w:szCs w:val="24"/>
        </w:rPr>
      </w:pPr>
      <w:r w:rsidRPr="00F945A2">
        <w:rPr>
          <w:rStyle w:val="Geen"/>
          <w:sz w:val="24"/>
          <w:szCs w:val="24"/>
        </w:rPr>
        <w:t>Minimaal 2 weken voor de oplevering worden de kopers schriftelijk op de hoogte gebracht van de definitieve datum en tijdstip, dit zal geschieden tijdens de kantooruren en weekdagen.  De woning wordt veegschoon opgeleverd.</w:t>
      </w:r>
    </w:p>
    <w:p w14:paraId="332BD38A" w14:textId="77777777" w:rsidR="000F7B1E" w:rsidRPr="00F945A2" w:rsidRDefault="00FF0CE8">
      <w:pPr>
        <w:pStyle w:val="Kop1"/>
      </w:pPr>
      <w:bookmarkStart w:id="12" w:name="_Toc11"/>
      <w:r w:rsidRPr="00F945A2">
        <w:rPr>
          <w:rStyle w:val="GeenA"/>
          <w:rFonts w:eastAsia="Arial Unicode MS" w:cs="Arial Unicode MS"/>
        </w:rPr>
        <w:lastRenderedPageBreak/>
        <w:t>01.</w:t>
      </w:r>
      <w:r w:rsidRPr="00F945A2">
        <w:rPr>
          <w:rStyle w:val="GeenA"/>
          <w:rFonts w:eastAsia="Arial Unicode MS" w:cs="Arial Unicode MS"/>
        </w:rPr>
        <w:tab/>
        <w:t>RUWBOUW</w:t>
      </w:r>
      <w:bookmarkEnd w:id="12"/>
    </w:p>
    <w:p w14:paraId="335F2FF2" w14:textId="77777777" w:rsidR="000F7B1E" w:rsidRPr="00F945A2" w:rsidRDefault="00FF0CE8">
      <w:pPr>
        <w:pStyle w:val="Kop2"/>
        <w:tabs>
          <w:tab w:val="clear" w:pos="9072"/>
          <w:tab w:val="right" w:pos="9045"/>
        </w:tabs>
        <w:rPr>
          <w:sz w:val="24"/>
          <w:szCs w:val="24"/>
        </w:rPr>
      </w:pPr>
      <w:bookmarkStart w:id="13" w:name="_Toc12"/>
      <w:r w:rsidRPr="00F945A2">
        <w:rPr>
          <w:rStyle w:val="GeenA"/>
          <w:sz w:val="24"/>
          <w:szCs w:val="24"/>
        </w:rPr>
        <w:t>01.01.</w:t>
      </w:r>
      <w:r w:rsidRPr="00F945A2">
        <w:rPr>
          <w:rStyle w:val="GeenA"/>
          <w:sz w:val="24"/>
          <w:szCs w:val="24"/>
        </w:rPr>
        <w:tab/>
        <w:t>fundering</w:t>
      </w:r>
      <w:bookmarkEnd w:id="13"/>
    </w:p>
    <w:p w14:paraId="65BF3672" w14:textId="77777777" w:rsidR="000F7B1E" w:rsidRPr="00F945A2" w:rsidRDefault="00FF0CE8">
      <w:pPr>
        <w:pStyle w:val="Plattetekstinspringen"/>
        <w:numPr>
          <w:ilvl w:val="0"/>
          <w:numId w:val="2"/>
        </w:numPr>
        <w:rPr>
          <w:sz w:val="24"/>
          <w:szCs w:val="24"/>
        </w:rPr>
      </w:pPr>
      <w:r w:rsidRPr="00F945A2">
        <w:rPr>
          <w:rStyle w:val="Geen"/>
          <w:sz w:val="24"/>
          <w:szCs w:val="24"/>
        </w:rPr>
        <w:t>Het funderingstype wordt bepaald overeenkomstig de studie van het bureau stabiliteit.</w:t>
      </w:r>
    </w:p>
    <w:p w14:paraId="7398A3F4" w14:textId="77777777" w:rsidR="000F7B1E" w:rsidRPr="00F945A2" w:rsidRDefault="00FF0CE8">
      <w:pPr>
        <w:pStyle w:val="Kop2"/>
        <w:tabs>
          <w:tab w:val="clear" w:pos="9072"/>
          <w:tab w:val="right" w:pos="9045"/>
        </w:tabs>
        <w:rPr>
          <w:sz w:val="24"/>
          <w:szCs w:val="24"/>
        </w:rPr>
      </w:pPr>
      <w:bookmarkStart w:id="14" w:name="_Toc13"/>
      <w:r w:rsidRPr="00F945A2">
        <w:rPr>
          <w:rStyle w:val="GeenA"/>
          <w:sz w:val="24"/>
          <w:szCs w:val="24"/>
        </w:rPr>
        <w:t>01.02.</w:t>
      </w:r>
      <w:r w:rsidRPr="00F945A2">
        <w:rPr>
          <w:rStyle w:val="GeenA"/>
          <w:sz w:val="24"/>
          <w:szCs w:val="24"/>
        </w:rPr>
        <w:tab/>
        <w:t>structuur</w:t>
      </w:r>
      <w:bookmarkEnd w:id="14"/>
    </w:p>
    <w:p w14:paraId="41D6C119" w14:textId="77777777" w:rsidR="000F7B1E" w:rsidRPr="00F945A2" w:rsidRDefault="00FF0CE8">
      <w:pPr>
        <w:pStyle w:val="Plattetekstinspringen"/>
        <w:numPr>
          <w:ilvl w:val="0"/>
          <w:numId w:val="2"/>
        </w:numPr>
        <w:rPr>
          <w:sz w:val="24"/>
          <w:szCs w:val="24"/>
        </w:rPr>
      </w:pPr>
      <w:r w:rsidRPr="00F945A2">
        <w:rPr>
          <w:rStyle w:val="Geen"/>
          <w:sz w:val="24"/>
          <w:szCs w:val="24"/>
        </w:rPr>
        <w:t>De stabiliteitsprincipes worden bepaald overeenkomstig de studie van het bureau stabiliteit.</w:t>
      </w:r>
    </w:p>
    <w:p w14:paraId="66BAC6DA" w14:textId="77777777" w:rsidR="000F7B1E" w:rsidRPr="00F945A2" w:rsidRDefault="00FF0CE8">
      <w:pPr>
        <w:pStyle w:val="Plattetekstinspringen"/>
        <w:numPr>
          <w:ilvl w:val="0"/>
          <w:numId w:val="2"/>
        </w:numPr>
        <w:rPr>
          <w:sz w:val="24"/>
          <w:szCs w:val="24"/>
        </w:rPr>
      </w:pPr>
      <w:r w:rsidRPr="00F945A2">
        <w:rPr>
          <w:rStyle w:val="Geen"/>
          <w:sz w:val="24"/>
          <w:szCs w:val="24"/>
        </w:rPr>
        <w:t>Volgend systeem wordt toegepast: De lasten die op de betonnen vloerplaten komen, worden via die betonvloeren overgebracht naar dragende wanden uit metselwerk.</w:t>
      </w:r>
    </w:p>
    <w:p w14:paraId="266B932E" w14:textId="77777777" w:rsidR="000F7B1E" w:rsidRPr="00F945A2" w:rsidRDefault="00FF0CE8">
      <w:pPr>
        <w:pStyle w:val="Kop2"/>
        <w:tabs>
          <w:tab w:val="clear" w:pos="9072"/>
          <w:tab w:val="right" w:pos="9045"/>
        </w:tabs>
        <w:rPr>
          <w:sz w:val="24"/>
          <w:szCs w:val="24"/>
        </w:rPr>
      </w:pPr>
      <w:bookmarkStart w:id="15" w:name="_Toc14"/>
      <w:r w:rsidRPr="00F945A2">
        <w:rPr>
          <w:rStyle w:val="GeenA"/>
          <w:sz w:val="24"/>
          <w:szCs w:val="24"/>
        </w:rPr>
        <w:t>01.03.</w:t>
      </w:r>
      <w:r w:rsidRPr="00F945A2">
        <w:rPr>
          <w:rStyle w:val="GeenA"/>
          <w:sz w:val="24"/>
          <w:szCs w:val="24"/>
        </w:rPr>
        <w:tab/>
        <w:t>metselwerken</w:t>
      </w:r>
      <w:bookmarkEnd w:id="15"/>
    </w:p>
    <w:p w14:paraId="07FA1A77"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Het dragend metselwerk wordt uitgevoerd in </w:t>
      </w:r>
      <w:proofErr w:type="spellStart"/>
      <w:r w:rsidRPr="00F945A2">
        <w:rPr>
          <w:rStyle w:val="Geen"/>
          <w:sz w:val="24"/>
          <w:szCs w:val="24"/>
        </w:rPr>
        <w:t>snelbouw</w:t>
      </w:r>
      <w:proofErr w:type="spellEnd"/>
      <w:r w:rsidRPr="00F945A2">
        <w:rPr>
          <w:rStyle w:val="Geen"/>
          <w:sz w:val="24"/>
          <w:szCs w:val="24"/>
        </w:rPr>
        <w:t>.</w:t>
      </w:r>
    </w:p>
    <w:p w14:paraId="20D5F709"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Het niet-dragend metselwerk wordt uitgevoerd in </w:t>
      </w:r>
      <w:proofErr w:type="spellStart"/>
      <w:r w:rsidRPr="00F945A2">
        <w:rPr>
          <w:rStyle w:val="Geen"/>
          <w:sz w:val="24"/>
          <w:szCs w:val="24"/>
        </w:rPr>
        <w:t>snelbouw</w:t>
      </w:r>
      <w:proofErr w:type="spellEnd"/>
      <w:r w:rsidRPr="00F945A2">
        <w:rPr>
          <w:rStyle w:val="Geen"/>
          <w:sz w:val="24"/>
          <w:szCs w:val="24"/>
        </w:rPr>
        <w:t>.</w:t>
      </w:r>
    </w:p>
    <w:p w14:paraId="4B72E9C3"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De woning scheidende wanden worden uitgevoerd als ontdubbelde wanden.  Deze bestaan uit 2 parallelle wanden in </w:t>
      </w:r>
      <w:proofErr w:type="spellStart"/>
      <w:r w:rsidRPr="00F945A2">
        <w:rPr>
          <w:rStyle w:val="Geen"/>
          <w:sz w:val="24"/>
          <w:szCs w:val="24"/>
        </w:rPr>
        <w:t>snelbouw</w:t>
      </w:r>
      <w:proofErr w:type="spellEnd"/>
      <w:r w:rsidRPr="00F945A2">
        <w:rPr>
          <w:rStyle w:val="Geen"/>
          <w:sz w:val="24"/>
          <w:szCs w:val="24"/>
        </w:rPr>
        <w:t xml:space="preserve">, waartussen een akoestische isolatie wordt geplaatst, genre </w:t>
      </w:r>
      <w:proofErr w:type="spellStart"/>
      <w:r w:rsidRPr="00F945A2">
        <w:rPr>
          <w:rStyle w:val="Geen"/>
          <w:sz w:val="24"/>
          <w:szCs w:val="24"/>
        </w:rPr>
        <w:t>Isover</w:t>
      </w:r>
      <w:proofErr w:type="spellEnd"/>
      <w:r w:rsidRPr="00F945A2">
        <w:rPr>
          <w:rStyle w:val="Geen"/>
          <w:sz w:val="24"/>
          <w:szCs w:val="24"/>
        </w:rPr>
        <w:t xml:space="preserve"> Party-</w:t>
      </w:r>
      <w:proofErr w:type="spellStart"/>
      <w:r w:rsidRPr="00F945A2">
        <w:rPr>
          <w:rStyle w:val="Geen"/>
          <w:sz w:val="24"/>
          <w:szCs w:val="24"/>
        </w:rPr>
        <w:t>wall</w:t>
      </w:r>
      <w:proofErr w:type="spellEnd"/>
      <w:r w:rsidRPr="00F945A2">
        <w:rPr>
          <w:rStyle w:val="Geen"/>
          <w:sz w:val="24"/>
          <w:szCs w:val="24"/>
        </w:rPr>
        <w:t xml:space="preserve"> (dikte </w:t>
      </w:r>
      <w:proofErr w:type="spellStart"/>
      <w:r w:rsidRPr="00F945A2">
        <w:rPr>
          <w:rStyle w:val="Geen"/>
          <w:sz w:val="24"/>
          <w:szCs w:val="24"/>
        </w:rPr>
        <w:t>cfr</w:t>
      </w:r>
      <w:proofErr w:type="spellEnd"/>
      <w:r w:rsidRPr="00F945A2">
        <w:rPr>
          <w:rStyle w:val="Geen"/>
          <w:sz w:val="24"/>
          <w:szCs w:val="24"/>
        </w:rPr>
        <w:t>. EPB-studie).</w:t>
      </w:r>
    </w:p>
    <w:p w14:paraId="127EC159" w14:textId="77777777" w:rsidR="000F7B1E" w:rsidRPr="00F945A2" w:rsidRDefault="00FF0CE8">
      <w:pPr>
        <w:pStyle w:val="Kop2"/>
        <w:tabs>
          <w:tab w:val="clear" w:pos="9072"/>
          <w:tab w:val="right" w:pos="9045"/>
        </w:tabs>
        <w:rPr>
          <w:sz w:val="24"/>
          <w:szCs w:val="24"/>
        </w:rPr>
      </w:pPr>
      <w:bookmarkStart w:id="16" w:name="_Toc15"/>
      <w:r w:rsidRPr="00F945A2">
        <w:rPr>
          <w:rStyle w:val="GeenA"/>
          <w:sz w:val="24"/>
          <w:szCs w:val="24"/>
        </w:rPr>
        <w:t>01.04.</w:t>
      </w:r>
      <w:r w:rsidRPr="00F945A2">
        <w:rPr>
          <w:rStyle w:val="GeenA"/>
          <w:sz w:val="24"/>
          <w:szCs w:val="24"/>
        </w:rPr>
        <w:tab/>
        <w:t>isolatie</w:t>
      </w:r>
      <w:bookmarkEnd w:id="16"/>
    </w:p>
    <w:p w14:paraId="23CC2F34"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In de spouwmuren wordt een thermische isolatie bestaande uit polyurethaanplaten geplaatst, genre </w:t>
      </w:r>
      <w:proofErr w:type="spellStart"/>
      <w:r w:rsidRPr="00F945A2">
        <w:rPr>
          <w:rStyle w:val="Geen"/>
          <w:sz w:val="24"/>
          <w:szCs w:val="24"/>
        </w:rPr>
        <w:t>Recticel</w:t>
      </w:r>
      <w:proofErr w:type="spellEnd"/>
      <w:r w:rsidRPr="00F945A2">
        <w:rPr>
          <w:rStyle w:val="Geen"/>
          <w:sz w:val="24"/>
          <w:szCs w:val="24"/>
        </w:rPr>
        <w:t xml:space="preserve"> </w:t>
      </w:r>
      <w:proofErr w:type="spellStart"/>
      <w:r w:rsidRPr="00F945A2">
        <w:rPr>
          <w:rStyle w:val="Geen"/>
          <w:sz w:val="24"/>
          <w:szCs w:val="24"/>
        </w:rPr>
        <w:t>Eurowall</w:t>
      </w:r>
      <w:proofErr w:type="spellEnd"/>
      <w:r w:rsidRPr="00F945A2">
        <w:rPr>
          <w:rStyle w:val="Geen"/>
          <w:sz w:val="24"/>
          <w:szCs w:val="24"/>
        </w:rPr>
        <w:t>.</w:t>
      </w:r>
    </w:p>
    <w:p w14:paraId="6B3B9662"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De thermische dakisolatie wordt uitgevoerd met polyurethaanplaten (pur) of </w:t>
      </w:r>
      <w:proofErr w:type="spellStart"/>
      <w:r w:rsidRPr="00F945A2">
        <w:rPr>
          <w:rStyle w:val="Geen"/>
          <w:sz w:val="24"/>
          <w:szCs w:val="24"/>
        </w:rPr>
        <w:t>polyisocyanaatplaten</w:t>
      </w:r>
      <w:proofErr w:type="spellEnd"/>
      <w:r w:rsidRPr="00F945A2">
        <w:rPr>
          <w:rStyle w:val="Geen"/>
          <w:sz w:val="24"/>
          <w:szCs w:val="24"/>
        </w:rPr>
        <w:t xml:space="preserve"> (</w:t>
      </w:r>
      <w:proofErr w:type="spellStart"/>
      <w:r w:rsidRPr="00F945A2">
        <w:rPr>
          <w:rStyle w:val="Geen"/>
          <w:sz w:val="24"/>
          <w:szCs w:val="24"/>
        </w:rPr>
        <w:t>pir</w:t>
      </w:r>
      <w:proofErr w:type="spellEnd"/>
      <w:r w:rsidRPr="00F945A2">
        <w:rPr>
          <w:rStyle w:val="Geen"/>
          <w:sz w:val="24"/>
          <w:szCs w:val="24"/>
        </w:rPr>
        <w:t>).</w:t>
      </w:r>
    </w:p>
    <w:p w14:paraId="68052C27" w14:textId="77777777" w:rsidR="000F7B1E" w:rsidRPr="00F945A2" w:rsidRDefault="00FF0CE8">
      <w:pPr>
        <w:pStyle w:val="Plattetekstinspringen"/>
        <w:numPr>
          <w:ilvl w:val="0"/>
          <w:numId w:val="2"/>
        </w:numPr>
        <w:rPr>
          <w:sz w:val="24"/>
          <w:szCs w:val="24"/>
        </w:rPr>
      </w:pPr>
      <w:r w:rsidRPr="00F945A2">
        <w:rPr>
          <w:rStyle w:val="Geen"/>
          <w:sz w:val="24"/>
          <w:szCs w:val="24"/>
        </w:rPr>
        <w:t>De vloeren op het gelijkvloers worden thermisch geïsoleerd d.m.v. een gespoten polyurethaan.</w:t>
      </w:r>
    </w:p>
    <w:p w14:paraId="297BCC6E" w14:textId="77777777" w:rsidR="000F7B1E" w:rsidRPr="00F945A2" w:rsidRDefault="00FF0CE8">
      <w:pPr>
        <w:pStyle w:val="Plattetekstinspringen"/>
        <w:numPr>
          <w:ilvl w:val="0"/>
          <w:numId w:val="2"/>
        </w:numPr>
        <w:rPr>
          <w:sz w:val="24"/>
          <w:szCs w:val="24"/>
        </w:rPr>
      </w:pPr>
      <w:r w:rsidRPr="00F945A2">
        <w:rPr>
          <w:rStyle w:val="Geen"/>
          <w:sz w:val="24"/>
          <w:szCs w:val="24"/>
        </w:rPr>
        <w:t>De diktes en specificaties van de isolatie zijn conform de EPB-studie.</w:t>
      </w:r>
    </w:p>
    <w:p w14:paraId="0D5E5FE5" w14:textId="77777777" w:rsidR="000F7B1E" w:rsidRPr="00F945A2" w:rsidRDefault="00FF0CE8">
      <w:pPr>
        <w:pStyle w:val="Kop2"/>
        <w:tabs>
          <w:tab w:val="clear" w:pos="9072"/>
          <w:tab w:val="right" w:pos="9045"/>
        </w:tabs>
        <w:rPr>
          <w:sz w:val="24"/>
          <w:szCs w:val="24"/>
        </w:rPr>
      </w:pPr>
      <w:bookmarkStart w:id="17" w:name="_Toc16"/>
      <w:r w:rsidRPr="00F945A2">
        <w:rPr>
          <w:rStyle w:val="GeenA"/>
          <w:sz w:val="24"/>
          <w:szCs w:val="24"/>
        </w:rPr>
        <w:t>01.05.</w:t>
      </w:r>
      <w:r w:rsidRPr="00F945A2">
        <w:rPr>
          <w:rStyle w:val="GeenA"/>
          <w:sz w:val="24"/>
          <w:szCs w:val="24"/>
        </w:rPr>
        <w:tab/>
        <w:t>gevelelementen</w:t>
      </w:r>
      <w:bookmarkEnd w:id="17"/>
    </w:p>
    <w:p w14:paraId="7891960D" w14:textId="7DB2547E" w:rsidR="000F7B1E" w:rsidRPr="00F945A2" w:rsidRDefault="00FF0CE8">
      <w:pPr>
        <w:pStyle w:val="Plattetekstinspringen"/>
        <w:numPr>
          <w:ilvl w:val="0"/>
          <w:numId w:val="2"/>
        </w:numPr>
        <w:rPr>
          <w:sz w:val="24"/>
          <w:szCs w:val="24"/>
        </w:rPr>
      </w:pPr>
      <w:r w:rsidRPr="00F945A2">
        <w:rPr>
          <w:rStyle w:val="Geen"/>
          <w:sz w:val="24"/>
          <w:szCs w:val="24"/>
        </w:rPr>
        <w:t xml:space="preserve">Het gevelmetselwerk wordt uitgevoerd in gevelsteen (keuze </w:t>
      </w:r>
      <w:r w:rsidR="00AF0401" w:rsidRPr="00F945A2">
        <w:rPr>
          <w:rStyle w:val="Geen"/>
          <w:sz w:val="24"/>
          <w:szCs w:val="24"/>
        </w:rPr>
        <w:t>is reeds gemaakt</w:t>
      </w:r>
      <w:r w:rsidRPr="00F945A2">
        <w:rPr>
          <w:rStyle w:val="Geen"/>
          <w:sz w:val="24"/>
          <w:szCs w:val="24"/>
        </w:rPr>
        <w:t>)</w:t>
      </w:r>
      <w:r w:rsidR="00572E49" w:rsidRPr="00F945A2">
        <w:rPr>
          <w:rStyle w:val="Geen"/>
          <w:sz w:val="24"/>
          <w:szCs w:val="24"/>
        </w:rPr>
        <w:t xml:space="preserve"> (Wapper </w:t>
      </w:r>
      <w:proofErr w:type="spellStart"/>
      <w:r w:rsidR="00572E49" w:rsidRPr="00F945A2">
        <w:rPr>
          <w:rStyle w:val="Geen"/>
          <w:sz w:val="24"/>
          <w:szCs w:val="24"/>
        </w:rPr>
        <w:t>Snow</w:t>
      </w:r>
      <w:proofErr w:type="spellEnd"/>
      <w:r w:rsidR="00572E49" w:rsidRPr="00F945A2">
        <w:rPr>
          <w:rStyle w:val="Geen"/>
          <w:sz w:val="24"/>
          <w:szCs w:val="24"/>
        </w:rPr>
        <w:t xml:space="preserve"> </w:t>
      </w:r>
      <w:proofErr w:type="spellStart"/>
      <w:r w:rsidR="00572E49" w:rsidRPr="00F945A2">
        <w:rPr>
          <w:rStyle w:val="Geen"/>
          <w:sz w:val="24"/>
          <w:szCs w:val="24"/>
        </w:rPr>
        <w:t>dust</w:t>
      </w:r>
      <w:proofErr w:type="spellEnd"/>
      <w:r w:rsidR="00572E49" w:rsidRPr="00F945A2">
        <w:rPr>
          <w:rStyle w:val="Geen"/>
          <w:sz w:val="24"/>
          <w:szCs w:val="24"/>
        </w:rPr>
        <w:t xml:space="preserve"> en Wapper White).</w:t>
      </w:r>
    </w:p>
    <w:p w14:paraId="043663F7" w14:textId="77777777" w:rsidR="000F7B1E" w:rsidRPr="00F945A2" w:rsidRDefault="00FF0CE8">
      <w:pPr>
        <w:pStyle w:val="Plattetekstinspringen"/>
        <w:numPr>
          <w:ilvl w:val="0"/>
          <w:numId w:val="2"/>
        </w:numPr>
        <w:rPr>
          <w:sz w:val="24"/>
          <w:szCs w:val="24"/>
        </w:rPr>
      </w:pPr>
      <w:r w:rsidRPr="00F945A2">
        <w:rPr>
          <w:rStyle w:val="Geen"/>
          <w:sz w:val="24"/>
          <w:szCs w:val="24"/>
        </w:rPr>
        <w:t>Dorpels onder deuren en ramen zijn voorzien in blauwe hardsteen.</w:t>
      </w:r>
    </w:p>
    <w:p w14:paraId="35A5BC4B" w14:textId="77777777" w:rsidR="000F7B1E" w:rsidRPr="00F945A2" w:rsidRDefault="00FF0CE8">
      <w:pPr>
        <w:pStyle w:val="Kop2"/>
        <w:tabs>
          <w:tab w:val="clear" w:pos="9072"/>
          <w:tab w:val="right" w:pos="9045"/>
        </w:tabs>
        <w:rPr>
          <w:sz w:val="24"/>
          <w:szCs w:val="24"/>
        </w:rPr>
      </w:pPr>
      <w:bookmarkStart w:id="18" w:name="_Toc17"/>
      <w:r w:rsidRPr="00F945A2">
        <w:rPr>
          <w:rStyle w:val="GeenA"/>
          <w:sz w:val="24"/>
          <w:szCs w:val="24"/>
        </w:rPr>
        <w:t>01.06.</w:t>
      </w:r>
      <w:r w:rsidRPr="00F945A2">
        <w:rPr>
          <w:rStyle w:val="GeenA"/>
          <w:sz w:val="24"/>
          <w:szCs w:val="24"/>
        </w:rPr>
        <w:tab/>
        <w:t>dakwerken</w:t>
      </w:r>
      <w:bookmarkEnd w:id="18"/>
    </w:p>
    <w:p w14:paraId="44C838EF" w14:textId="2911A626" w:rsidR="000F7B1E" w:rsidRPr="00F945A2" w:rsidRDefault="00FF0CE8" w:rsidP="00DC256D">
      <w:pPr>
        <w:pStyle w:val="Plattetekstinspringen"/>
        <w:numPr>
          <w:ilvl w:val="0"/>
          <w:numId w:val="2"/>
        </w:numPr>
        <w:rPr>
          <w:sz w:val="24"/>
          <w:szCs w:val="24"/>
        </w:rPr>
      </w:pPr>
      <w:r w:rsidRPr="00F945A2">
        <w:rPr>
          <w:rStyle w:val="Geen"/>
          <w:sz w:val="24"/>
          <w:szCs w:val="24"/>
        </w:rPr>
        <w:t xml:space="preserve">De platte daken worden waterdicht afgewerkt met een </w:t>
      </w:r>
      <w:proofErr w:type="spellStart"/>
      <w:r w:rsidRPr="00F945A2">
        <w:rPr>
          <w:rStyle w:val="Geen"/>
          <w:sz w:val="24"/>
          <w:szCs w:val="24"/>
        </w:rPr>
        <w:t>dakdichtingssysteem</w:t>
      </w:r>
      <w:proofErr w:type="spellEnd"/>
      <w:r w:rsidRPr="00F945A2">
        <w:rPr>
          <w:rStyle w:val="Geen"/>
          <w:sz w:val="24"/>
          <w:szCs w:val="24"/>
        </w:rPr>
        <w:t xml:space="preserve">, bestaande uit een </w:t>
      </w:r>
      <w:proofErr w:type="spellStart"/>
      <w:r w:rsidRPr="00F945A2">
        <w:rPr>
          <w:rStyle w:val="Geen"/>
          <w:sz w:val="24"/>
          <w:szCs w:val="24"/>
        </w:rPr>
        <w:t>hellingsbeton</w:t>
      </w:r>
      <w:proofErr w:type="spellEnd"/>
      <w:r w:rsidRPr="00F945A2">
        <w:rPr>
          <w:rStyle w:val="Geen"/>
          <w:sz w:val="24"/>
          <w:szCs w:val="24"/>
        </w:rPr>
        <w:t xml:space="preserve">, dampscherm, isolatie en een </w:t>
      </w:r>
      <w:proofErr w:type="spellStart"/>
      <w:r w:rsidRPr="00F945A2">
        <w:rPr>
          <w:rStyle w:val="Geen"/>
          <w:sz w:val="24"/>
          <w:szCs w:val="24"/>
        </w:rPr>
        <w:t>dakdichting</w:t>
      </w:r>
      <w:proofErr w:type="spellEnd"/>
      <w:r w:rsidRPr="00F945A2">
        <w:rPr>
          <w:rStyle w:val="Geen"/>
          <w:sz w:val="24"/>
          <w:szCs w:val="24"/>
        </w:rPr>
        <w:t>.</w:t>
      </w:r>
    </w:p>
    <w:p w14:paraId="503CF0C1"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Dakwaterafvoeren zijn voornamelijk </w:t>
      </w:r>
      <w:proofErr w:type="spellStart"/>
      <w:r w:rsidRPr="00F945A2">
        <w:rPr>
          <w:rStyle w:val="Geen"/>
          <w:sz w:val="24"/>
          <w:szCs w:val="24"/>
        </w:rPr>
        <w:t>uitpandig</w:t>
      </w:r>
      <w:proofErr w:type="spellEnd"/>
      <w:r w:rsidRPr="00F945A2">
        <w:rPr>
          <w:rStyle w:val="Geen"/>
          <w:sz w:val="24"/>
          <w:szCs w:val="24"/>
        </w:rPr>
        <w:t>, de zichtbare die langs de gevel verlopen, zijn in aluminium.</w:t>
      </w:r>
    </w:p>
    <w:p w14:paraId="4CED0457" w14:textId="77777777" w:rsidR="000F7B1E" w:rsidRPr="00F945A2" w:rsidRDefault="00FF0CE8">
      <w:pPr>
        <w:pStyle w:val="Kop2"/>
        <w:tabs>
          <w:tab w:val="clear" w:pos="9072"/>
          <w:tab w:val="right" w:pos="9045"/>
        </w:tabs>
        <w:rPr>
          <w:sz w:val="24"/>
          <w:szCs w:val="24"/>
        </w:rPr>
      </w:pPr>
      <w:bookmarkStart w:id="19" w:name="_Toc18"/>
      <w:r w:rsidRPr="00F945A2">
        <w:rPr>
          <w:rStyle w:val="GeenA"/>
          <w:sz w:val="24"/>
          <w:szCs w:val="24"/>
        </w:rPr>
        <w:t>01.07.</w:t>
      </w:r>
      <w:r w:rsidRPr="00F945A2">
        <w:rPr>
          <w:rStyle w:val="GeenA"/>
          <w:sz w:val="24"/>
          <w:szCs w:val="24"/>
        </w:rPr>
        <w:tab/>
        <w:t>buitenschrijnwerk</w:t>
      </w:r>
      <w:bookmarkEnd w:id="19"/>
    </w:p>
    <w:p w14:paraId="3BCC4A7C" w14:textId="77777777" w:rsidR="000F7B1E" w:rsidRPr="00F945A2" w:rsidRDefault="00FF0CE8">
      <w:pPr>
        <w:pStyle w:val="Plattetekstinspringen"/>
        <w:numPr>
          <w:ilvl w:val="0"/>
          <w:numId w:val="2"/>
        </w:numPr>
        <w:rPr>
          <w:sz w:val="24"/>
          <w:szCs w:val="24"/>
        </w:rPr>
      </w:pPr>
      <w:r w:rsidRPr="00F945A2">
        <w:rPr>
          <w:rStyle w:val="Geen"/>
          <w:sz w:val="24"/>
          <w:szCs w:val="24"/>
        </w:rPr>
        <w:t>Het buitenschrijnwerk bestaat uit thermisch onderbroken aluminium profielen.</w:t>
      </w:r>
    </w:p>
    <w:p w14:paraId="27523876" w14:textId="77777777" w:rsidR="000F7B1E" w:rsidRPr="00F945A2" w:rsidRDefault="00FF0CE8">
      <w:pPr>
        <w:pStyle w:val="Plattetekstinspringen"/>
        <w:numPr>
          <w:ilvl w:val="0"/>
          <w:numId w:val="2"/>
        </w:numPr>
        <w:rPr>
          <w:sz w:val="24"/>
          <w:szCs w:val="24"/>
        </w:rPr>
      </w:pPr>
      <w:r w:rsidRPr="00F945A2">
        <w:rPr>
          <w:rStyle w:val="Geen"/>
          <w:sz w:val="24"/>
          <w:szCs w:val="24"/>
        </w:rPr>
        <w:t>De aluminium inkomdeur wordt voorzien van een siertrekker.</w:t>
      </w:r>
    </w:p>
    <w:p w14:paraId="184CD04D" w14:textId="77777777" w:rsidR="000F7B1E" w:rsidRPr="00F945A2" w:rsidRDefault="00FF0CE8">
      <w:pPr>
        <w:pStyle w:val="Plattetekstinspringen"/>
        <w:numPr>
          <w:ilvl w:val="0"/>
          <w:numId w:val="2"/>
        </w:numPr>
        <w:rPr>
          <w:sz w:val="24"/>
          <w:szCs w:val="24"/>
        </w:rPr>
      </w:pPr>
      <w:r w:rsidRPr="00F945A2">
        <w:rPr>
          <w:rStyle w:val="Geen"/>
          <w:sz w:val="24"/>
          <w:szCs w:val="24"/>
        </w:rPr>
        <w:lastRenderedPageBreak/>
        <w:t>De dubbele beglazing is super isolerend met een K-waarde van 1,1 W/m2K. Conform de geldende wetgeving is de beglazing waar nodig veiligheidsbeglazing.  Bovendien is het glas zonwerend indien vereist volgens de EPB-studie.</w:t>
      </w:r>
    </w:p>
    <w:p w14:paraId="55DFCDBF" w14:textId="77777777" w:rsidR="000F7B1E" w:rsidRPr="00F945A2" w:rsidRDefault="00FF0CE8">
      <w:pPr>
        <w:pStyle w:val="Plattetekstinspringen"/>
        <w:numPr>
          <w:ilvl w:val="0"/>
          <w:numId w:val="2"/>
        </w:numPr>
        <w:rPr>
          <w:sz w:val="24"/>
          <w:szCs w:val="24"/>
        </w:rPr>
      </w:pPr>
      <w:r w:rsidRPr="00F945A2">
        <w:rPr>
          <w:rStyle w:val="Geen"/>
          <w:sz w:val="24"/>
          <w:szCs w:val="24"/>
        </w:rPr>
        <w:t>In elke kamer is een draaikipraam voorzien</w:t>
      </w:r>
    </w:p>
    <w:p w14:paraId="05E505F0" w14:textId="77777777" w:rsidR="000F7B1E" w:rsidRPr="00F945A2" w:rsidRDefault="000F7B1E">
      <w:pPr>
        <w:pStyle w:val="Plattetekstinspringen"/>
        <w:rPr>
          <w:rStyle w:val="Geen"/>
          <w:sz w:val="24"/>
          <w:szCs w:val="24"/>
        </w:rPr>
      </w:pPr>
    </w:p>
    <w:p w14:paraId="3E216ABB" w14:textId="77777777" w:rsidR="000F7B1E" w:rsidRPr="00F945A2" w:rsidRDefault="00FF0CE8">
      <w:pPr>
        <w:pStyle w:val="Kop2"/>
        <w:tabs>
          <w:tab w:val="clear" w:pos="9072"/>
          <w:tab w:val="right" w:pos="9045"/>
        </w:tabs>
        <w:rPr>
          <w:sz w:val="24"/>
          <w:szCs w:val="24"/>
        </w:rPr>
      </w:pPr>
      <w:bookmarkStart w:id="20" w:name="_Toc19"/>
      <w:r w:rsidRPr="00F945A2">
        <w:rPr>
          <w:rStyle w:val="GeenA"/>
          <w:sz w:val="24"/>
          <w:szCs w:val="24"/>
        </w:rPr>
        <w:t>01.08.</w:t>
      </w:r>
      <w:r w:rsidRPr="00F945A2">
        <w:rPr>
          <w:rStyle w:val="GeenA"/>
          <w:sz w:val="24"/>
          <w:szCs w:val="24"/>
        </w:rPr>
        <w:tab/>
        <w:t>riolering</w:t>
      </w:r>
      <w:bookmarkEnd w:id="20"/>
    </w:p>
    <w:p w14:paraId="230857A9" w14:textId="77777777" w:rsidR="000F7B1E" w:rsidRPr="00F945A2" w:rsidRDefault="00FF0CE8">
      <w:pPr>
        <w:pStyle w:val="Plattetekstinspringen"/>
        <w:numPr>
          <w:ilvl w:val="0"/>
          <w:numId w:val="2"/>
        </w:numPr>
        <w:rPr>
          <w:sz w:val="24"/>
          <w:szCs w:val="24"/>
        </w:rPr>
      </w:pPr>
      <w:r w:rsidRPr="00F945A2">
        <w:rPr>
          <w:rStyle w:val="Geen"/>
          <w:sz w:val="24"/>
          <w:szCs w:val="24"/>
        </w:rPr>
        <w:t>De riolering is ontworpen als een gescheiden stelsel en is conform de gemeentelijke bepalingen. Het regenwater wordt eerst opgevangen in een bufferput.  De rioleringsbuizen zijn in PVC.</w:t>
      </w:r>
    </w:p>
    <w:p w14:paraId="1217AC10" w14:textId="77777777" w:rsidR="000F7B1E" w:rsidRPr="00F945A2" w:rsidRDefault="00FF0CE8">
      <w:pPr>
        <w:pStyle w:val="Kop1"/>
      </w:pPr>
      <w:bookmarkStart w:id="21" w:name="_Toc20"/>
      <w:r w:rsidRPr="00F945A2">
        <w:rPr>
          <w:rStyle w:val="GeenA"/>
          <w:rFonts w:eastAsia="Arial Unicode MS" w:cs="Arial Unicode MS"/>
        </w:rPr>
        <w:lastRenderedPageBreak/>
        <w:t>02.</w:t>
      </w:r>
      <w:r w:rsidRPr="00F945A2">
        <w:rPr>
          <w:rStyle w:val="GeenA"/>
          <w:rFonts w:eastAsia="Arial Unicode MS" w:cs="Arial Unicode MS"/>
        </w:rPr>
        <w:tab/>
        <w:t>AFWERKING</w:t>
      </w:r>
      <w:bookmarkEnd w:id="21"/>
    </w:p>
    <w:p w14:paraId="3130A819" w14:textId="77777777" w:rsidR="000F7B1E" w:rsidRPr="00F945A2" w:rsidRDefault="00FF0CE8">
      <w:pPr>
        <w:pStyle w:val="Kop2"/>
        <w:tabs>
          <w:tab w:val="clear" w:pos="9072"/>
          <w:tab w:val="right" w:pos="9045"/>
        </w:tabs>
        <w:rPr>
          <w:sz w:val="24"/>
          <w:szCs w:val="24"/>
        </w:rPr>
      </w:pPr>
      <w:bookmarkStart w:id="22" w:name="_Toc21"/>
      <w:r w:rsidRPr="00F945A2">
        <w:rPr>
          <w:rStyle w:val="GeenA"/>
          <w:sz w:val="24"/>
          <w:szCs w:val="24"/>
        </w:rPr>
        <w:t>02.01.</w:t>
      </w:r>
      <w:r w:rsidRPr="00F945A2">
        <w:rPr>
          <w:rStyle w:val="GeenA"/>
          <w:sz w:val="24"/>
          <w:szCs w:val="24"/>
        </w:rPr>
        <w:tab/>
        <w:t>vloeren</w:t>
      </w:r>
      <w:bookmarkEnd w:id="22"/>
    </w:p>
    <w:p w14:paraId="32AD8918" w14:textId="77777777" w:rsidR="000F7B1E" w:rsidRPr="00F945A2" w:rsidRDefault="00FF0CE8">
      <w:pPr>
        <w:pStyle w:val="Plattetekstinspringen"/>
        <w:numPr>
          <w:ilvl w:val="0"/>
          <w:numId w:val="2"/>
        </w:numPr>
        <w:rPr>
          <w:sz w:val="24"/>
          <w:szCs w:val="24"/>
        </w:rPr>
      </w:pPr>
      <w:r w:rsidRPr="00F945A2">
        <w:rPr>
          <w:rStyle w:val="Geen"/>
          <w:sz w:val="24"/>
          <w:szCs w:val="24"/>
        </w:rPr>
        <w:t>Bovenop de thermische vloerisolatie wordt een zwevende dekvloer geplaatst.</w:t>
      </w:r>
    </w:p>
    <w:p w14:paraId="46713888" w14:textId="17ADFEF0" w:rsidR="000F7B1E" w:rsidRPr="00F945A2" w:rsidRDefault="00FF0CE8">
      <w:pPr>
        <w:pStyle w:val="Plattetekstinspringen"/>
        <w:numPr>
          <w:ilvl w:val="0"/>
          <w:numId w:val="2"/>
        </w:numPr>
        <w:rPr>
          <w:sz w:val="24"/>
          <w:szCs w:val="24"/>
        </w:rPr>
      </w:pPr>
      <w:r w:rsidRPr="00F945A2">
        <w:rPr>
          <w:rStyle w:val="Geen"/>
          <w:sz w:val="24"/>
          <w:szCs w:val="24"/>
        </w:rPr>
        <w:t xml:space="preserve">De vloeren op het gelijkvloers en in de badkamer zijn keramische tegels met een particuliere handelswaarde van </w:t>
      </w:r>
      <w:r w:rsidR="00556EFA" w:rsidRPr="00F945A2">
        <w:rPr>
          <w:rStyle w:val="Geen"/>
          <w:sz w:val="24"/>
          <w:szCs w:val="24"/>
        </w:rPr>
        <w:t>3</w:t>
      </w:r>
      <w:r w:rsidRPr="00F945A2">
        <w:rPr>
          <w:rStyle w:val="Geen"/>
          <w:sz w:val="24"/>
          <w:szCs w:val="24"/>
        </w:rPr>
        <w:t>0 €/m² excl. BTW, tegels uit een ruim keuzepalet in de door de bouwheer aangeduide toonzaal.</w:t>
      </w:r>
    </w:p>
    <w:p w14:paraId="009298F2" w14:textId="418999B7" w:rsidR="000F7B1E" w:rsidRPr="00F945A2" w:rsidRDefault="00FF0CE8">
      <w:pPr>
        <w:pStyle w:val="Plattetekstinspringen"/>
        <w:numPr>
          <w:ilvl w:val="0"/>
          <w:numId w:val="2"/>
        </w:numPr>
        <w:rPr>
          <w:sz w:val="24"/>
          <w:szCs w:val="24"/>
        </w:rPr>
      </w:pPr>
      <w:r w:rsidRPr="00F945A2">
        <w:rPr>
          <w:rStyle w:val="Geen"/>
          <w:sz w:val="24"/>
          <w:szCs w:val="24"/>
        </w:rPr>
        <w:t xml:space="preserve">De eenheidsprijs vloertegels is voorzien voor een formaat </w:t>
      </w:r>
      <w:r w:rsidR="00556EFA" w:rsidRPr="00F945A2">
        <w:rPr>
          <w:rStyle w:val="Geen"/>
          <w:sz w:val="24"/>
          <w:szCs w:val="24"/>
        </w:rPr>
        <w:t>6</w:t>
      </w:r>
      <w:r w:rsidRPr="00F945A2">
        <w:rPr>
          <w:rStyle w:val="Geen"/>
          <w:sz w:val="24"/>
          <w:szCs w:val="24"/>
        </w:rPr>
        <w:t>0x</w:t>
      </w:r>
      <w:r w:rsidR="00556EFA" w:rsidRPr="00F945A2">
        <w:rPr>
          <w:rStyle w:val="Geen"/>
          <w:sz w:val="24"/>
          <w:szCs w:val="24"/>
        </w:rPr>
        <w:t>6</w:t>
      </w:r>
      <w:r w:rsidRPr="00F945A2">
        <w:rPr>
          <w:rStyle w:val="Geen"/>
          <w:sz w:val="24"/>
          <w:szCs w:val="24"/>
        </w:rPr>
        <w:t>0, geplaatst in recht verband, niet gerectificeerd.</w:t>
      </w:r>
    </w:p>
    <w:p w14:paraId="13021FBC" w14:textId="280495C0" w:rsidR="000F7B1E" w:rsidRPr="00F945A2" w:rsidRDefault="00FF0CE8">
      <w:pPr>
        <w:pStyle w:val="Plattetekstinspringen"/>
        <w:numPr>
          <w:ilvl w:val="0"/>
          <w:numId w:val="2"/>
        </w:numPr>
        <w:rPr>
          <w:rStyle w:val="Geen"/>
          <w:sz w:val="24"/>
          <w:szCs w:val="24"/>
        </w:rPr>
      </w:pPr>
      <w:r w:rsidRPr="00F945A2">
        <w:rPr>
          <w:rStyle w:val="Geen"/>
          <w:sz w:val="24"/>
          <w:szCs w:val="24"/>
        </w:rPr>
        <w:t xml:space="preserve">Gerectificeerde tegels, speciaal legpatroon of tegels </w:t>
      </w:r>
      <w:r w:rsidR="00AF5A3A">
        <w:rPr>
          <w:rStyle w:val="Geen"/>
          <w:sz w:val="24"/>
          <w:szCs w:val="24"/>
        </w:rPr>
        <w:t>anders</w:t>
      </w:r>
      <w:r w:rsidRPr="00F945A2">
        <w:rPr>
          <w:rStyle w:val="Geen"/>
          <w:sz w:val="24"/>
          <w:szCs w:val="24"/>
        </w:rPr>
        <w:t xml:space="preserve"> dan het formaat </w:t>
      </w:r>
      <w:r w:rsidR="00AF5A3A">
        <w:rPr>
          <w:rStyle w:val="Geen"/>
          <w:sz w:val="24"/>
          <w:szCs w:val="24"/>
        </w:rPr>
        <w:t>60x60</w:t>
      </w:r>
      <w:r w:rsidRPr="00F945A2">
        <w:rPr>
          <w:rStyle w:val="Geen"/>
          <w:sz w:val="24"/>
          <w:szCs w:val="24"/>
        </w:rPr>
        <w:t xml:space="preserve"> worden geplaatst mits een meerprijs.</w:t>
      </w:r>
    </w:p>
    <w:p w14:paraId="73304D0F" w14:textId="311E6D2A" w:rsidR="0037373E" w:rsidRPr="00F945A2" w:rsidRDefault="0037373E">
      <w:pPr>
        <w:pStyle w:val="Plattetekstinspringen"/>
        <w:numPr>
          <w:ilvl w:val="0"/>
          <w:numId w:val="2"/>
        </w:numPr>
        <w:rPr>
          <w:sz w:val="24"/>
          <w:szCs w:val="24"/>
        </w:rPr>
      </w:pPr>
      <w:r w:rsidRPr="00F945A2">
        <w:rPr>
          <w:rStyle w:val="Geen"/>
          <w:sz w:val="24"/>
          <w:szCs w:val="24"/>
        </w:rPr>
        <w:t>Bijhorende plinten zijn voorzien van 7 cm aan een budget van 10 € de lopende meter aan handelswaarde.</w:t>
      </w:r>
    </w:p>
    <w:p w14:paraId="53881C08" w14:textId="4E93F8F3" w:rsidR="000F7B1E" w:rsidRPr="00F945A2" w:rsidRDefault="000F7B1E" w:rsidP="00DC256D">
      <w:pPr>
        <w:pStyle w:val="Plattetekstinspringen"/>
        <w:ind w:left="1494"/>
        <w:rPr>
          <w:sz w:val="24"/>
          <w:szCs w:val="24"/>
        </w:rPr>
      </w:pPr>
    </w:p>
    <w:p w14:paraId="27A82EBF" w14:textId="77777777" w:rsidR="000F7B1E" w:rsidRPr="00F945A2" w:rsidRDefault="00FF0CE8">
      <w:pPr>
        <w:pStyle w:val="Kop2"/>
        <w:tabs>
          <w:tab w:val="clear" w:pos="9072"/>
          <w:tab w:val="right" w:pos="9045"/>
        </w:tabs>
        <w:rPr>
          <w:sz w:val="24"/>
          <w:szCs w:val="24"/>
        </w:rPr>
      </w:pPr>
      <w:bookmarkStart w:id="23" w:name="_Toc22"/>
      <w:r w:rsidRPr="00F945A2">
        <w:rPr>
          <w:rStyle w:val="GeenA"/>
          <w:sz w:val="24"/>
          <w:szCs w:val="24"/>
        </w:rPr>
        <w:t>02.02.</w:t>
      </w:r>
      <w:r w:rsidRPr="00F945A2">
        <w:rPr>
          <w:rStyle w:val="GeenA"/>
          <w:sz w:val="24"/>
          <w:szCs w:val="24"/>
        </w:rPr>
        <w:tab/>
        <w:t>wanden</w:t>
      </w:r>
      <w:bookmarkEnd w:id="23"/>
    </w:p>
    <w:p w14:paraId="7A160A48"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Alle binnenwanden worden bepleisterd, inclusief alle dagkanten van het buitenschrijnwerk.  </w:t>
      </w:r>
      <w:proofErr w:type="spellStart"/>
      <w:r w:rsidRPr="00F945A2">
        <w:rPr>
          <w:rStyle w:val="Geen"/>
          <w:sz w:val="24"/>
          <w:szCs w:val="24"/>
        </w:rPr>
        <w:t>T.h.v</w:t>
      </w:r>
      <w:proofErr w:type="spellEnd"/>
      <w:r w:rsidRPr="00F945A2">
        <w:rPr>
          <w:rStyle w:val="Geen"/>
          <w:sz w:val="24"/>
          <w:szCs w:val="24"/>
        </w:rPr>
        <w:t xml:space="preserve">. douches e.d. wordt een </w:t>
      </w:r>
      <w:proofErr w:type="spellStart"/>
      <w:r w:rsidRPr="00F945A2">
        <w:rPr>
          <w:rStyle w:val="Geen"/>
          <w:sz w:val="24"/>
          <w:szCs w:val="24"/>
        </w:rPr>
        <w:t>cementering</w:t>
      </w:r>
      <w:proofErr w:type="spellEnd"/>
      <w:r w:rsidRPr="00F945A2">
        <w:rPr>
          <w:rStyle w:val="Geen"/>
          <w:sz w:val="24"/>
          <w:szCs w:val="24"/>
        </w:rPr>
        <w:t xml:space="preserve"> en/of bijkomende waterdichting aangebracht.</w:t>
      </w:r>
    </w:p>
    <w:p w14:paraId="3A957580" w14:textId="48C33D84" w:rsidR="000F7B1E" w:rsidRPr="00F945A2" w:rsidRDefault="00FF0CE8">
      <w:pPr>
        <w:pStyle w:val="Plattetekstinspringen"/>
        <w:numPr>
          <w:ilvl w:val="0"/>
          <w:numId w:val="2"/>
        </w:numPr>
        <w:rPr>
          <w:sz w:val="24"/>
          <w:szCs w:val="24"/>
        </w:rPr>
      </w:pPr>
      <w:r w:rsidRPr="00F945A2">
        <w:rPr>
          <w:rStyle w:val="Geen"/>
          <w:sz w:val="24"/>
          <w:szCs w:val="24"/>
        </w:rPr>
        <w:t xml:space="preserve">In de badkamers zijn 10m² keramische wandtegels voorzien met een particuliere handelswaarde van </w:t>
      </w:r>
      <w:r w:rsidR="00556EFA" w:rsidRPr="00F945A2">
        <w:rPr>
          <w:rStyle w:val="Geen"/>
          <w:sz w:val="24"/>
          <w:szCs w:val="24"/>
        </w:rPr>
        <w:t xml:space="preserve">30 </w:t>
      </w:r>
      <w:r w:rsidRPr="00F945A2">
        <w:rPr>
          <w:rStyle w:val="Geen"/>
          <w:sz w:val="24"/>
          <w:szCs w:val="24"/>
        </w:rPr>
        <w:t>€/m² excl. BTW. Tegels uit ruim keuzepalet in de door de bouwheer aangeduide toonzaal.</w:t>
      </w:r>
    </w:p>
    <w:p w14:paraId="12C98765" w14:textId="39BDB4D9" w:rsidR="000F7B1E" w:rsidRPr="00F945A2" w:rsidRDefault="00FF0CE8">
      <w:pPr>
        <w:pStyle w:val="Plattetekstinspringen"/>
        <w:numPr>
          <w:ilvl w:val="0"/>
          <w:numId w:val="2"/>
        </w:numPr>
        <w:rPr>
          <w:sz w:val="24"/>
          <w:szCs w:val="24"/>
        </w:rPr>
      </w:pPr>
      <w:r w:rsidRPr="00F945A2">
        <w:rPr>
          <w:rStyle w:val="Geen"/>
          <w:sz w:val="24"/>
          <w:szCs w:val="24"/>
        </w:rPr>
        <w:t xml:space="preserve">De eenheidsprijs wandtegels is voorzien voor een formaat </w:t>
      </w:r>
      <w:r w:rsidR="0037373E" w:rsidRPr="00F945A2">
        <w:rPr>
          <w:rStyle w:val="Geen"/>
          <w:sz w:val="24"/>
          <w:szCs w:val="24"/>
        </w:rPr>
        <w:t>30x60</w:t>
      </w:r>
      <w:r w:rsidRPr="00F945A2">
        <w:rPr>
          <w:rStyle w:val="Geen"/>
          <w:sz w:val="24"/>
          <w:szCs w:val="24"/>
        </w:rPr>
        <w:t xml:space="preserve"> en 25x40, geplaatst in recht of halfsteens verband, niet gerectificeerd.</w:t>
      </w:r>
    </w:p>
    <w:p w14:paraId="585BE3A3" w14:textId="77777777" w:rsidR="000F7B1E" w:rsidRPr="00F945A2" w:rsidRDefault="00FF0CE8">
      <w:pPr>
        <w:pStyle w:val="Plattetekstinspringen"/>
        <w:numPr>
          <w:ilvl w:val="0"/>
          <w:numId w:val="2"/>
        </w:numPr>
        <w:rPr>
          <w:sz w:val="24"/>
          <w:szCs w:val="24"/>
        </w:rPr>
      </w:pPr>
      <w:r w:rsidRPr="00F945A2">
        <w:rPr>
          <w:rStyle w:val="Geen"/>
          <w:sz w:val="24"/>
          <w:szCs w:val="24"/>
        </w:rPr>
        <w:t>Rest van de badkamerwanden worden opgeleverd met een vlakke bepleistering om te schilderen.</w:t>
      </w:r>
    </w:p>
    <w:p w14:paraId="5838DC06" w14:textId="77777777" w:rsidR="000F7B1E" w:rsidRPr="00F945A2" w:rsidRDefault="00FF0CE8">
      <w:pPr>
        <w:pStyle w:val="Plattetekstinspringen"/>
        <w:numPr>
          <w:ilvl w:val="0"/>
          <w:numId w:val="2"/>
        </w:numPr>
        <w:rPr>
          <w:sz w:val="24"/>
          <w:szCs w:val="24"/>
        </w:rPr>
      </w:pPr>
      <w:r w:rsidRPr="00F945A2">
        <w:rPr>
          <w:rStyle w:val="Geen"/>
          <w:sz w:val="24"/>
          <w:szCs w:val="24"/>
        </w:rPr>
        <w:t>Waar wandtegels tot op de vloer komen worden geen plinten geplaatst.</w:t>
      </w:r>
    </w:p>
    <w:p w14:paraId="185DBD08" w14:textId="0D61ED41" w:rsidR="000F7B1E" w:rsidRPr="00F945A2" w:rsidRDefault="00FF0CE8">
      <w:pPr>
        <w:pStyle w:val="Plattetekstinspringen"/>
        <w:numPr>
          <w:ilvl w:val="0"/>
          <w:numId w:val="2"/>
        </w:numPr>
        <w:rPr>
          <w:sz w:val="24"/>
          <w:szCs w:val="24"/>
        </w:rPr>
      </w:pPr>
      <w:r w:rsidRPr="00F945A2">
        <w:rPr>
          <w:rStyle w:val="Geen"/>
          <w:sz w:val="24"/>
          <w:szCs w:val="24"/>
        </w:rPr>
        <w:t xml:space="preserve">Gerectificeerde tegels, </w:t>
      </w:r>
      <w:proofErr w:type="spellStart"/>
      <w:r w:rsidRPr="00F945A2">
        <w:rPr>
          <w:rStyle w:val="Geen"/>
          <w:sz w:val="24"/>
          <w:szCs w:val="24"/>
        </w:rPr>
        <w:t>listels</w:t>
      </w:r>
      <w:proofErr w:type="spellEnd"/>
      <w:r w:rsidRPr="00F945A2">
        <w:rPr>
          <w:rStyle w:val="Geen"/>
          <w:sz w:val="24"/>
          <w:szCs w:val="24"/>
        </w:rPr>
        <w:t xml:space="preserve">, mozaïek of tegels </w:t>
      </w:r>
      <w:r w:rsidR="00AF5A3A">
        <w:rPr>
          <w:rStyle w:val="Geen"/>
          <w:sz w:val="24"/>
          <w:szCs w:val="24"/>
        </w:rPr>
        <w:t>anders</w:t>
      </w:r>
      <w:r w:rsidRPr="00F945A2">
        <w:rPr>
          <w:rStyle w:val="Geen"/>
          <w:sz w:val="24"/>
          <w:szCs w:val="24"/>
        </w:rPr>
        <w:t xml:space="preserve"> dan het formaat </w:t>
      </w:r>
      <w:r w:rsidR="00AF5A3A">
        <w:rPr>
          <w:rStyle w:val="Geen"/>
          <w:sz w:val="24"/>
          <w:szCs w:val="24"/>
        </w:rPr>
        <w:t xml:space="preserve">30x60 en </w:t>
      </w:r>
      <w:r w:rsidRPr="00F945A2">
        <w:rPr>
          <w:rStyle w:val="Geen"/>
          <w:sz w:val="24"/>
          <w:szCs w:val="24"/>
        </w:rPr>
        <w:t>25x40 worden geplaatst mits een meerprijs.</w:t>
      </w:r>
    </w:p>
    <w:p w14:paraId="5F299021" w14:textId="77777777" w:rsidR="000F7B1E" w:rsidRPr="00F945A2" w:rsidRDefault="00FF0CE8">
      <w:pPr>
        <w:pStyle w:val="Plattetekstinspringen"/>
        <w:numPr>
          <w:ilvl w:val="0"/>
          <w:numId w:val="2"/>
        </w:numPr>
        <w:rPr>
          <w:sz w:val="24"/>
          <w:szCs w:val="24"/>
        </w:rPr>
      </w:pPr>
      <w:r w:rsidRPr="00F945A2">
        <w:rPr>
          <w:rStyle w:val="Geen"/>
          <w:sz w:val="24"/>
          <w:szCs w:val="24"/>
        </w:rPr>
        <w:t>Er wordt geen schilderwerk voorzien.</w:t>
      </w:r>
    </w:p>
    <w:p w14:paraId="588B32FB" w14:textId="77777777" w:rsidR="000F7B1E" w:rsidRPr="00F945A2" w:rsidRDefault="00FF0CE8">
      <w:pPr>
        <w:pStyle w:val="Kop2"/>
        <w:tabs>
          <w:tab w:val="clear" w:pos="9072"/>
          <w:tab w:val="right" w:pos="9045"/>
        </w:tabs>
        <w:rPr>
          <w:sz w:val="24"/>
          <w:szCs w:val="24"/>
        </w:rPr>
      </w:pPr>
      <w:bookmarkStart w:id="24" w:name="_Toc23"/>
      <w:r w:rsidRPr="00F945A2">
        <w:rPr>
          <w:rStyle w:val="GeenA"/>
          <w:sz w:val="24"/>
          <w:szCs w:val="24"/>
        </w:rPr>
        <w:t>02.03.</w:t>
      </w:r>
      <w:r w:rsidRPr="00F945A2">
        <w:rPr>
          <w:rStyle w:val="GeenA"/>
          <w:sz w:val="24"/>
          <w:szCs w:val="24"/>
        </w:rPr>
        <w:tab/>
        <w:t>plafonds</w:t>
      </w:r>
      <w:bookmarkEnd w:id="24"/>
    </w:p>
    <w:p w14:paraId="6F2F9DB9"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Plafonds die bestaan uit een houten balklaag worden bekleed met </w:t>
      </w:r>
      <w:proofErr w:type="spellStart"/>
      <w:r w:rsidRPr="00F945A2">
        <w:rPr>
          <w:rStyle w:val="Geen"/>
          <w:sz w:val="24"/>
          <w:szCs w:val="24"/>
        </w:rPr>
        <w:t>stucanet</w:t>
      </w:r>
      <w:proofErr w:type="spellEnd"/>
      <w:r w:rsidRPr="00F945A2">
        <w:rPr>
          <w:rStyle w:val="Geen"/>
          <w:sz w:val="24"/>
          <w:szCs w:val="24"/>
        </w:rPr>
        <w:t xml:space="preserve"> of </w:t>
      </w:r>
      <w:proofErr w:type="spellStart"/>
      <w:r w:rsidRPr="00F945A2">
        <w:rPr>
          <w:rStyle w:val="Geen"/>
          <w:sz w:val="24"/>
          <w:szCs w:val="24"/>
        </w:rPr>
        <w:t>gyproc</w:t>
      </w:r>
      <w:proofErr w:type="spellEnd"/>
      <w:r w:rsidRPr="00F945A2">
        <w:rPr>
          <w:rStyle w:val="Geen"/>
          <w:sz w:val="24"/>
          <w:szCs w:val="24"/>
        </w:rPr>
        <w:t>, overige plafonds worden bepleisterd.</w:t>
      </w:r>
    </w:p>
    <w:p w14:paraId="10C2BA8C"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Een verlaagd plafond in gipskarton of een </w:t>
      </w:r>
      <w:proofErr w:type="spellStart"/>
      <w:r w:rsidRPr="00F945A2">
        <w:rPr>
          <w:rStyle w:val="Geen"/>
          <w:sz w:val="24"/>
          <w:szCs w:val="24"/>
        </w:rPr>
        <w:t>afkasting</w:t>
      </w:r>
      <w:proofErr w:type="spellEnd"/>
      <w:r w:rsidRPr="00F945A2">
        <w:rPr>
          <w:rStyle w:val="Geen"/>
          <w:sz w:val="24"/>
          <w:szCs w:val="24"/>
        </w:rPr>
        <w:t xml:space="preserve"> in MDF wordt voorzien waar noodzakelijk (uitgezonderd de berging) voor het verloop van technische leidingen.</w:t>
      </w:r>
    </w:p>
    <w:p w14:paraId="197B358C"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Er wordt geen schilderwerk voorzien. </w:t>
      </w:r>
    </w:p>
    <w:p w14:paraId="26C2078A" w14:textId="77777777" w:rsidR="000F7B1E" w:rsidRPr="00F945A2" w:rsidRDefault="00FF0CE8">
      <w:pPr>
        <w:pStyle w:val="Kop2"/>
        <w:tabs>
          <w:tab w:val="clear" w:pos="9072"/>
          <w:tab w:val="right" w:pos="9045"/>
        </w:tabs>
        <w:rPr>
          <w:sz w:val="24"/>
          <w:szCs w:val="24"/>
        </w:rPr>
      </w:pPr>
      <w:bookmarkStart w:id="25" w:name="_Toc24"/>
      <w:r w:rsidRPr="00F945A2">
        <w:rPr>
          <w:rStyle w:val="GeenA"/>
          <w:sz w:val="24"/>
          <w:szCs w:val="24"/>
        </w:rPr>
        <w:t>02.04.</w:t>
      </w:r>
      <w:r w:rsidRPr="00F945A2">
        <w:rPr>
          <w:rStyle w:val="GeenA"/>
          <w:sz w:val="24"/>
          <w:szCs w:val="24"/>
        </w:rPr>
        <w:tab/>
        <w:t>binnendeuren</w:t>
      </w:r>
      <w:bookmarkEnd w:id="25"/>
    </w:p>
    <w:p w14:paraId="7CA7FE23" w14:textId="77777777" w:rsidR="000F7B1E" w:rsidRPr="00F945A2" w:rsidRDefault="00FF0CE8">
      <w:pPr>
        <w:pStyle w:val="Plattetekstinspringen"/>
        <w:numPr>
          <w:ilvl w:val="0"/>
          <w:numId w:val="2"/>
        </w:numPr>
        <w:rPr>
          <w:sz w:val="24"/>
          <w:szCs w:val="24"/>
        </w:rPr>
      </w:pPr>
      <w:r w:rsidRPr="00F945A2">
        <w:rPr>
          <w:rStyle w:val="Geen"/>
          <w:sz w:val="24"/>
          <w:szCs w:val="24"/>
        </w:rPr>
        <w:t>Alle binnendeuren zijn houten vlakke schilderdeuren met een handelswaarde van € 220 excl. btw, geleverd en geplaatst.</w:t>
      </w:r>
    </w:p>
    <w:p w14:paraId="53CD9015" w14:textId="77777777" w:rsidR="000F7B1E" w:rsidRPr="00F945A2" w:rsidRDefault="00FF0CE8">
      <w:pPr>
        <w:pStyle w:val="Plattetekstinspringen"/>
        <w:numPr>
          <w:ilvl w:val="0"/>
          <w:numId w:val="2"/>
        </w:numPr>
        <w:rPr>
          <w:sz w:val="24"/>
          <w:szCs w:val="24"/>
        </w:rPr>
      </w:pPr>
      <w:r w:rsidRPr="00F945A2">
        <w:rPr>
          <w:rStyle w:val="Geen"/>
          <w:sz w:val="24"/>
          <w:szCs w:val="24"/>
        </w:rPr>
        <w:t>De omlijstingen zijn eveneens in hout.</w:t>
      </w:r>
    </w:p>
    <w:p w14:paraId="101D49C7" w14:textId="77777777" w:rsidR="000F7B1E" w:rsidRPr="00F945A2" w:rsidRDefault="00FF0CE8">
      <w:pPr>
        <w:pStyle w:val="Plattetekstinspringen"/>
        <w:numPr>
          <w:ilvl w:val="0"/>
          <w:numId w:val="2"/>
        </w:numPr>
        <w:rPr>
          <w:sz w:val="24"/>
          <w:szCs w:val="24"/>
        </w:rPr>
      </w:pPr>
      <w:r w:rsidRPr="00F945A2">
        <w:rPr>
          <w:rStyle w:val="Geen"/>
          <w:sz w:val="24"/>
          <w:szCs w:val="24"/>
        </w:rPr>
        <w:t>Het beslag is in rvs, naar keuze van de architect in overleg met de bouwheer.</w:t>
      </w:r>
    </w:p>
    <w:p w14:paraId="4EA40A18" w14:textId="77777777" w:rsidR="000F7B1E" w:rsidRPr="00F945A2" w:rsidRDefault="00FF0CE8">
      <w:pPr>
        <w:pStyle w:val="Plattetekstinspringen"/>
        <w:numPr>
          <w:ilvl w:val="0"/>
          <w:numId w:val="2"/>
        </w:numPr>
        <w:rPr>
          <w:sz w:val="24"/>
          <w:szCs w:val="24"/>
        </w:rPr>
      </w:pPr>
      <w:r w:rsidRPr="00F945A2">
        <w:rPr>
          <w:rStyle w:val="Geen"/>
          <w:sz w:val="24"/>
          <w:szCs w:val="24"/>
        </w:rPr>
        <w:lastRenderedPageBreak/>
        <w:t>Mits een meerprijs kunnen andere deurtypes worden gekozen.</w:t>
      </w:r>
    </w:p>
    <w:p w14:paraId="06241A68" w14:textId="77777777" w:rsidR="000F7B1E" w:rsidRPr="00F945A2" w:rsidRDefault="00FF0CE8">
      <w:pPr>
        <w:pStyle w:val="Kop2"/>
        <w:tabs>
          <w:tab w:val="clear" w:pos="9072"/>
          <w:tab w:val="right" w:pos="9045"/>
        </w:tabs>
        <w:rPr>
          <w:sz w:val="24"/>
          <w:szCs w:val="24"/>
        </w:rPr>
      </w:pPr>
      <w:bookmarkStart w:id="26" w:name="_Toc25"/>
      <w:r w:rsidRPr="00F945A2">
        <w:rPr>
          <w:rStyle w:val="GeenA"/>
          <w:sz w:val="24"/>
          <w:szCs w:val="24"/>
        </w:rPr>
        <w:t>02.05.</w:t>
      </w:r>
      <w:r w:rsidRPr="00F945A2">
        <w:rPr>
          <w:rStyle w:val="GeenA"/>
          <w:sz w:val="24"/>
          <w:szCs w:val="24"/>
        </w:rPr>
        <w:tab/>
        <w:t>VENSTERTABLETTEN</w:t>
      </w:r>
      <w:bookmarkEnd w:id="26"/>
    </w:p>
    <w:p w14:paraId="3215B989" w14:textId="77777777" w:rsidR="000F7B1E" w:rsidRPr="00F945A2" w:rsidRDefault="00FF0CE8">
      <w:pPr>
        <w:pStyle w:val="Plattetekstinspringen"/>
        <w:numPr>
          <w:ilvl w:val="0"/>
          <w:numId w:val="2"/>
        </w:numPr>
        <w:rPr>
          <w:sz w:val="24"/>
          <w:szCs w:val="24"/>
        </w:rPr>
      </w:pPr>
      <w:r w:rsidRPr="00F945A2">
        <w:rPr>
          <w:rStyle w:val="Geen"/>
          <w:sz w:val="24"/>
          <w:szCs w:val="24"/>
        </w:rPr>
        <w:t>De ramen die niet tot op de grond komen worden afgewerkt met een venstertablet met een winkelwaarde van 170 €/m² excl. btw, met een breedte van 20 cm.</w:t>
      </w:r>
    </w:p>
    <w:p w14:paraId="067B87A0" w14:textId="77777777" w:rsidR="000F7B1E" w:rsidRPr="00F945A2" w:rsidRDefault="00FF0CE8">
      <w:pPr>
        <w:pStyle w:val="Kop2"/>
        <w:tabs>
          <w:tab w:val="clear" w:pos="9072"/>
          <w:tab w:val="right" w:pos="9045"/>
        </w:tabs>
        <w:rPr>
          <w:sz w:val="24"/>
          <w:szCs w:val="24"/>
        </w:rPr>
      </w:pPr>
      <w:bookmarkStart w:id="27" w:name="_Toc26"/>
      <w:r w:rsidRPr="00F945A2">
        <w:rPr>
          <w:rStyle w:val="GeenA"/>
          <w:sz w:val="24"/>
          <w:szCs w:val="24"/>
        </w:rPr>
        <w:t>02.06.</w:t>
      </w:r>
      <w:r w:rsidRPr="00F945A2">
        <w:rPr>
          <w:rStyle w:val="GeenA"/>
          <w:sz w:val="24"/>
          <w:szCs w:val="24"/>
        </w:rPr>
        <w:tab/>
        <w:t>keukens</w:t>
      </w:r>
      <w:bookmarkEnd w:id="27"/>
    </w:p>
    <w:p w14:paraId="4C0ECA35" w14:textId="00D787FF" w:rsidR="000F7B1E" w:rsidRPr="00F945A2" w:rsidRDefault="00FF0CE8">
      <w:pPr>
        <w:pStyle w:val="Plattetekstinspringen"/>
        <w:numPr>
          <w:ilvl w:val="0"/>
          <w:numId w:val="2"/>
        </w:numPr>
        <w:rPr>
          <w:sz w:val="24"/>
          <w:szCs w:val="24"/>
        </w:rPr>
      </w:pPr>
      <w:r w:rsidRPr="00F945A2">
        <w:rPr>
          <w:rStyle w:val="Geen"/>
          <w:sz w:val="24"/>
          <w:szCs w:val="24"/>
        </w:rPr>
        <w:t xml:space="preserve">De particuliere handelswaarde van de volledige keuken, inclusief toestellen en plaatsing, in appartementen bedraagt € </w:t>
      </w:r>
      <w:r w:rsidR="00556EFA" w:rsidRPr="00F945A2">
        <w:rPr>
          <w:rStyle w:val="Geen"/>
          <w:sz w:val="24"/>
          <w:szCs w:val="24"/>
        </w:rPr>
        <w:t>7</w:t>
      </w:r>
      <w:r w:rsidRPr="00F945A2">
        <w:rPr>
          <w:rStyle w:val="Geen"/>
          <w:sz w:val="24"/>
          <w:szCs w:val="24"/>
        </w:rPr>
        <w:t>.500 excl. BTW.</w:t>
      </w:r>
    </w:p>
    <w:p w14:paraId="6E703F39" w14:textId="77777777" w:rsidR="000F7B1E" w:rsidRPr="00F945A2" w:rsidRDefault="00FF0CE8">
      <w:pPr>
        <w:pStyle w:val="Plattetekstinspringen"/>
        <w:numPr>
          <w:ilvl w:val="0"/>
          <w:numId w:val="2"/>
        </w:numPr>
        <w:rPr>
          <w:sz w:val="24"/>
          <w:szCs w:val="24"/>
        </w:rPr>
      </w:pPr>
      <w:r w:rsidRPr="00F945A2">
        <w:rPr>
          <w:rStyle w:val="Geen"/>
          <w:sz w:val="24"/>
          <w:szCs w:val="24"/>
        </w:rPr>
        <w:t>De dampkap dient een recirculatiedampkap te zijn.</w:t>
      </w:r>
    </w:p>
    <w:p w14:paraId="63366418" w14:textId="77777777" w:rsidR="000F7B1E" w:rsidRPr="00F945A2" w:rsidRDefault="00FF0CE8">
      <w:pPr>
        <w:pStyle w:val="Kop2"/>
        <w:tabs>
          <w:tab w:val="clear" w:pos="9072"/>
          <w:tab w:val="right" w:pos="9045"/>
        </w:tabs>
        <w:rPr>
          <w:sz w:val="24"/>
          <w:szCs w:val="24"/>
        </w:rPr>
      </w:pPr>
      <w:bookmarkStart w:id="28" w:name="_Toc27"/>
      <w:r w:rsidRPr="00F945A2">
        <w:rPr>
          <w:rStyle w:val="GeenA"/>
          <w:sz w:val="24"/>
          <w:szCs w:val="24"/>
        </w:rPr>
        <w:t>02.07.</w:t>
      </w:r>
      <w:r w:rsidRPr="00F945A2">
        <w:rPr>
          <w:rStyle w:val="GeenA"/>
          <w:sz w:val="24"/>
          <w:szCs w:val="24"/>
        </w:rPr>
        <w:tab/>
        <w:t>vast meubilair</w:t>
      </w:r>
      <w:bookmarkEnd w:id="28"/>
    </w:p>
    <w:p w14:paraId="38AAC642" w14:textId="77777777" w:rsidR="000F7B1E" w:rsidRPr="00F945A2" w:rsidRDefault="00FF0CE8">
      <w:pPr>
        <w:pStyle w:val="Plattetekstinspringen"/>
        <w:numPr>
          <w:ilvl w:val="0"/>
          <w:numId w:val="2"/>
        </w:numPr>
        <w:rPr>
          <w:sz w:val="24"/>
          <w:szCs w:val="24"/>
        </w:rPr>
      </w:pPr>
      <w:r w:rsidRPr="00F945A2">
        <w:rPr>
          <w:rStyle w:val="Geen"/>
          <w:sz w:val="24"/>
          <w:szCs w:val="24"/>
        </w:rPr>
        <w:t>Er is geen vast meubilair voorzien.</w:t>
      </w:r>
    </w:p>
    <w:p w14:paraId="0A84AE24" w14:textId="77777777" w:rsidR="000F7B1E" w:rsidRPr="00F945A2" w:rsidRDefault="00FF0CE8">
      <w:pPr>
        <w:pStyle w:val="Kop2"/>
        <w:tabs>
          <w:tab w:val="clear" w:pos="9072"/>
          <w:tab w:val="right" w:pos="9045"/>
        </w:tabs>
        <w:rPr>
          <w:sz w:val="24"/>
          <w:szCs w:val="24"/>
        </w:rPr>
      </w:pPr>
      <w:bookmarkStart w:id="29" w:name="_Toc28"/>
      <w:r w:rsidRPr="00F945A2">
        <w:rPr>
          <w:rStyle w:val="GeenA"/>
          <w:sz w:val="24"/>
          <w:szCs w:val="24"/>
        </w:rPr>
        <w:t>02.08.</w:t>
      </w:r>
      <w:r w:rsidRPr="00F945A2">
        <w:rPr>
          <w:rStyle w:val="GeenA"/>
          <w:sz w:val="24"/>
          <w:szCs w:val="24"/>
        </w:rPr>
        <w:tab/>
        <w:t>schilderwerk</w:t>
      </w:r>
      <w:bookmarkEnd w:id="29"/>
    </w:p>
    <w:p w14:paraId="1F195E97" w14:textId="77777777" w:rsidR="000F7B1E" w:rsidRPr="00F945A2" w:rsidRDefault="00FF0CE8">
      <w:pPr>
        <w:pStyle w:val="Plattetekstinspringen"/>
        <w:numPr>
          <w:ilvl w:val="0"/>
          <w:numId w:val="2"/>
        </w:numPr>
        <w:rPr>
          <w:sz w:val="24"/>
          <w:szCs w:val="24"/>
        </w:rPr>
      </w:pPr>
      <w:r w:rsidRPr="00F945A2">
        <w:rPr>
          <w:rStyle w:val="Geen"/>
          <w:sz w:val="24"/>
          <w:szCs w:val="24"/>
        </w:rPr>
        <w:t>Er zijn geen schilderwerken voorzien.</w:t>
      </w:r>
    </w:p>
    <w:p w14:paraId="2B4E9395" w14:textId="77777777" w:rsidR="000F7B1E" w:rsidRPr="00F945A2" w:rsidRDefault="00FF0CE8">
      <w:pPr>
        <w:pStyle w:val="Kop2"/>
        <w:tabs>
          <w:tab w:val="clear" w:pos="9072"/>
          <w:tab w:val="right" w:pos="9045"/>
        </w:tabs>
        <w:rPr>
          <w:sz w:val="24"/>
          <w:szCs w:val="24"/>
        </w:rPr>
      </w:pPr>
      <w:bookmarkStart w:id="30" w:name="_Toc29"/>
      <w:r w:rsidRPr="00F945A2">
        <w:rPr>
          <w:rStyle w:val="GeenA"/>
          <w:sz w:val="24"/>
          <w:szCs w:val="24"/>
        </w:rPr>
        <w:t>02.09.</w:t>
      </w:r>
      <w:r w:rsidRPr="00F945A2">
        <w:rPr>
          <w:rStyle w:val="GeenA"/>
          <w:sz w:val="24"/>
          <w:szCs w:val="24"/>
        </w:rPr>
        <w:tab/>
        <w:t>gemene delen</w:t>
      </w:r>
      <w:bookmarkEnd w:id="30"/>
    </w:p>
    <w:p w14:paraId="008094F9"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De brievenbussen worden opgesteld </w:t>
      </w:r>
      <w:proofErr w:type="spellStart"/>
      <w:r w:rsidRPr="00F945A2">
        <w:rPr>
          <w:rStyle w:val="Geen"/>
          <w:sz w:val="24"/>
          <w:szCs w:val="24"/>
        </w:rPr>
        <w:t>t.h.v</w:t>
      </w:r>
      <w:proofErr w:type="spellEnd"/>
      <w:r w:rsidRPr="00F945A2">
        <w:rPr>
          <w:rStyle w:val="Geen"/>
          <w:sz w:val="24"/>
          <w:szCs w:val="24"/>
        </w:rPr>
        <w:t>. de openbare weg, waarvan de kleur en uitvoering door de architect in overleg met de bouwheer wordt bepaald.</w:t>
      </w:r>
    </w:p>
    <w:p w14:paraId="5FDFBFC4" w14:textId="297E82EF" w:rsidR="000F7B1E" w:rsidRPr="00F945A2" w:rsidRDefault="00FF0CE8">
      <w:pPr>
        <w:pStyle w:val="Plattetekstinspringen"/>
        <w:numPr>
          <w:ilvl w:val="0"/>
          <w:numId w:val="2"/>
        </w:numPr>
        <w:rPr>
          <w:sz w:val="24"/>
          <w:szCs w:val="24"/>
        </w:rPr>
      </w:pPr>
      <w:r w:rsidRPr="00F945A2">
        <w:rPr>
          <w:rStyle w:val="Geen"/>
          <w:sz w:val="24"/>
          <w:szCs w:val="24"/>
        </w:rPr>
        <w:t xml:space="preserve">De vloeren in de gemene delen worden afgewerkt met </w:t>
      </w:r>
      <w:proofErr w:type="spellStart"/>
      <w:r w:rsidR="0037373E" w:rsidRPr="00F945A2">
        <w:rPr>
          <w:rStyle w:val="Geen"/>
          <w:sz w:val="24"/>
          <w:szCs w:val="24"/>
        </w:rPr>
        <w:t>prefab-beton</w:t>
      </w:r>
      <w:proofErr w:type="spellEnd"/>
      <w:r w:rsidR="0037373E" w:rsidRPr="00F945A2">
        <w:rPr>
          <w:rStyle w:val="Geen"/>
          <w:sz w:val="24"/>
          <w:szCs w:val="24"/>
        </w:rPr>
        <w:t xml:space="preserve"> zodat alles in deze gemeenschappelijke delen aansluit.</w:t>
      </w:r>
    </w:p>
    <w:p w14:paraId="25CC9B98" w14:textId="77777777" w:rsidR="000F7B1E" w:rsidRPr="00F945A2" w:rsidRDefault="00FF0CE8">
      <w:pPr>
        <w:pStyle w:val="Plattetekstinspringen"/>
        <w:numPr>
          <w:ilvl w:val="0"/>
          <w:numId w:val="2"/>
        </w:numPr>
        <w:rPr>
          <w:sz w:val="24"/>
          <w:szCs w:val="24"/>
        </w:rPr>
      </w:pPr>
      <w:r w:rsidRPr="00F945A2">
        <w:rPr>
          <w:rStyle w:val="Geen"/>
          <w:sz w:val="24"/>
          <w:szCs w:val="24"/>
        </w:rPr>
        <w:t>De vloeren op kelderniveau, zijnde de vloeren in de ondergrondse kelderbergingen, zijn uitgewerkt in gepolierde beton.</w:t>
      </w:r>
    </w:p>
    <w:p w14:paraId="627147DE" w14:textId="36EC9BA5" w:rsidR="000F7B1E" w:rsidRPr="00F945A2" w:rsidRDefault="00FF0CE8" w:rsidP="0037373E">
      <w:pPr>
        <w:pStyle w:val="Plattetekstinspringen"/>
        <w:numPr>
          <w:ilvl w:val="0"/>
          <w:numId w:val="2"/>
        </w:numPr>
        <w:rPr>
          <w:sz w:val="24"/>
          <w:szCs w:val="24"/>
        </w:rPr>
      </w:pPr>
      <w:r w:rsidRPr="00F945A2">
        <w:rPr>
          <w:rStyle w:val="Geen"/>
          <w:sz w:val="24"/>
          <w:szCs w:val="24"/>
        </w:rPr>
        <w:t xml:space="preserve">De betonnen trappen worden afgewerkt </w:t>
      </w:r>
      <w:r w:rsidR="0037373E" w:rsidRPr="00F945A2">
        <w:rPr>
          <w:rStyle w:val="Geen"/>
          <w:sz w:val="24"/>
          <w:szCs w:val="24"/>
        </w:rPr>
        <w:t xml:space="preserve">in </w:t>
      </w:r>
      <w:proofErr w:type="spellStart"/>
      <w:r w:rsidR="0037373E" w:rsidRPr="00F945A2">
        <w:rPr>
          <w:rStyle w:val="Geen"/>
          <w:sz w:val="24"/>
          <w:szCs w:val="24"/>
        </w:rPr>
        <w:t>Prefab-beton</w:t>
      </w:r>
      <w:proofErr w:type="spellEnd"/>
      <w:r w:rsidRPr="00F945A2">
        <w:rPr>
          <w:rStyle w:val="Geen"/>
          <w:sz w:val="24"/>
          <w:szCs w:val="24"/>
        </w:rPr>
        <w:t>.</w:t>
      </w:r>
    </w:p>
    <w:p w14:paraId="2EDF037D" w14:textId="77777777" w:rsidR="000F7B1E" w:rsidRPr="00F945A2" w:rsidRDefault="00FF0CE8">
      <w:pPr>
        <w:pStyle w:val="Plattetekstinspringen"/>
        <w:numPr>
          <w:ilvl w:val="0"/>
          <w:numId w:val="2"/>
        </w:numPr>
        <w:rPr>
          <w:sz w:val="24"/>
          <w:szCs w:val="24"/>
        </w:rPr>
      </w:pPr>
      <w:r w:rsidRPr="00F945A2">
        <w:rPr>
          <w:rStyle w:val="Geen"/>
          <w:sz w:val="24"/>
          <w:szCs w:val="24"/>
        </w:rPr>
        <w:t>Alle deuren en bijhorende omlijstingen in de gemene delen worden geschilderd.</w:t>
      </w:r>
    </w:p>
    <w:p w14:paraId="3C95A535" w14:textId="4CBA2F52" w:rsidR="000F7B1E" w:rsidRPr="00F945A2" w:rsidRDefault="00FF0CE8">
      <w:pPr>
        <w:pStyle w:val="Plattetekstinspringen"/>
        <w:numPr>
          <w:ilvl w:val="0"/>
          <w:numId w:val="2"/>
        </w:numPr>
        <w:rPr>
          <w:sz w:val="24"/>
          <w:szCs w:val="24"/>
        </w:rPr>
      </w:pPr>
      <w:r w:rsidRPr="00F945A2">
        <w:rPr>
          <w:rStyle w:val="Geen"/>
          <w:sz w:val="24"/>
          <w:szCs w:val="24"/>
        </w:rPr>
        <w:t>De nodige voorzieningen worden geplaatst volgens opgave van de brandweer (blusapparaten, muurhaspels, verplichte pictogrammen</w:t>
      </w:r>
      <w:r w:rsidR="00DC256D" w:rsidRPr="00F945A2">
        <w:rPr>
          <w:rStyle w:val="Geen"/>
          <w:sz w:val="24"/>
          <w:szCs w:val="24"/>
        </w:rPr>
        <w:t xml:space="preserve"> en</w:t>
      </w:r>
      <w:r w:rsidRPr="00F945A2">
        <w:rPr>
          <w:rStyle w:val="Geen"/>
          <w:sz w:val="24"/>
          <w:szCs w:val="24"/>
        </w:rPr>
        <w:t xml:space="preserve"> noodverlichtingen).</w:t>
      </w:r>
    </w:p>
    <w:p w14:paraId="53EFB114" w14:textId="2E1BC94E" w:rsidR="000F7B1E" w:rsidRPr="00F945A2" w:rsidRDefault="000F7B1E">
      <w:pPr>
        <w:pStyle w:val="Plattetekstinspringen"/>
        <w:ind w:left="1134"/>
        <w:rPr>
          <w:rStyle w:val="Geen"/>
          <w:sz w:val="24"/>
          <w:szCs w:val="24"/>
        </w:rPr>
      </w:pPr>
    </w:p>
    <w:p w14:paraId="2D692967" w14:textId="77777777" w:rsidR="000F7B1E" w:rsidRPr="00F945A2" w:rsidRDefault="00FF0CE8">
      <w:pPr>
        <w:pStyle w:val="Kop1"/>
      </w:pPr>
      <w:bookmarkStart w:id="31" w:name="_Toc30"/>
      <w:r w:rsidRPr="00F945A2">
        <w:rPr>
          <w:rStyle w:val="GeenA"/>
          <w:rFonts w:eastAsia="Arial Unicode MS" w:cs="Arial Unicode MS"/>
        </w:rPr>
        <w:lastRenderedPageBreak/>
        <w:t>03.</w:t>
      </w:r>
      <w:r w:rsidRPr="00F945A2">
        <w:rPr>
          <w:rStyle w:val="GeenA"/>
          <w:rFonts w:eastAsia="Arial Unicode MS" w:cs="Arial Unicode MS"/>
        </w:rPr>
        <w:tab/>
        <w:t>TECHNIEKEN</w:t>
      </w:r>
      <w:bookmarkEnd w:id="31"/>
    </w:p>
    <w:p w14:paraId="366625CA" w14:textId="77777777" w:rsidR="000F7B1E" w:rsidRPr="00F945A2" w:rsidRDefault="00FF0CE8">
      <w:pPr>
        <w:pStyle w:val="Kop2"/>
        <w:tabs>
          <w:tab w:val="clear" w:pos="9072"/>
          <w:tab w:val="right" w:pos="9045"/>
        </w:tabs>
        <w:rPr>
          <w:sz w:val="24"/>
          <w:szCs w:val="24"/>
        </w:rPr>
      </w:pPr>
      <w:bookmarkStart w:id="32" w:name="_Toc31"/>
      <w:r w:rsidRPr="00F945A2">
        <w:rPr>
          <w:rStyle w:val="GeenA"/>
          <w:sz w:val="24"/>
          <w:szCs w:val="24"/>
        </w:rPr>
        <w:t>03.01.</w:t>
      </w:r>
      <w:r w:rsidRPr="00F945A2">
        <w:rPr>
          <w:rStyle w:val="GeenA"/>
          <w:sz w:val="24"/>
          <w:szCs w:val="24"/>
        </w:rPr>
        <w:tab/>
        <w:t>elektriciteit</w:t>
      </w:r>
      <w:bookmarkEnd w:id="32"/>
    </w:p>
    <w:p w14:paraId="07C49A44" w14:textId="77777777" w:rsidR="000F7B1E" w:rsidRPr="00F945A2" w:rsidRDefault="00FF0CE8">
      <w:pPr>
        <w:pStyle w:val="Plattetekstinspringen"/>
        <w:numPr>
          <w:ilvl w:val="0"/>
          <w:numId w:val="2"/>
        </w:numPr>
        <w:rPr>
          <w:sz w:val="24"/>
          <w:szCs w:val="24"/>
        </w:rPr>
      </w:pPr>
      <w:r w:rsidRPr="00F945A2">
        <w:rPr>
          <w:rStyle w:val="Geen"/>
          <w:sz w:val="24"/>
          <w:szCs w:val="24"/>
        </w:rPr>
        <w:t>In samenspraak met de koper zal ter plaatse een gedetailleerde plaatsbepaling worden opgemaakt waarop de juiste plaatsen van lichtpunten, stopcontacten, schakelaars en toestellen worden aangeduid.</w:t>
      </w:r>
    </w:p>
    <w:p w14:paraId="1C5EDB0D"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De appartementen zijn uitgerust met een systeem van </w:t>
      </w:r>
      <w:proofErr w:type="spellStart"/>
      <w:r w:rsidRPr="00F945A2">
        <w:rPr>
          <w:rStyle w:val="Geen"/>
          <w:sz w:val="24"/>
          <w:szCs w:val="24"/>
        </w:rPr>
        <w:t>parlofonie</w:t>
      </w:r>
      <w:proofErr w:type="spellEnd"/>
      <w:r w:rsidRPr="00F945A2">
        <w:rPr>
          <w:rStyle w:val="Geen"/>
          <w:sz w:val="24"/>
          <w:szCs w:val="24"/>
        </w:rPr>
        <w:t>.  Bijkomend is er aan elke inkomdeur van elk appartement nog een aparte deurbel voorzien.</w:t>
      </w:r>
    </w:p>
    <w:p w14:paraId="7E064BF9"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In het gebouw is geen liftinstallatie voorzien. </w:t>
      </w:r>
    </w:p>
    <w:p w14:paraId="529D8FE2"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Elk appartement heeft een individuele elektriciteitsmeter, opgesteld in het gemeenschappelijke </w:t>
      </w:r>
      <w:proofErr w:type="spellStart"/>
      <w:r w:rsidRPr="00F945A2">
        <w:rPr>
          <w:rStyle w:val="Geen"/>
          <w:sz w:val="24"/>
          <w:szCs w:val="24"/>
        </w:rPr>
        <w:t>tellerlokaal</w:t>
      </w:r>
      <w:proofErr w:type="spellEnd"/>
      <w:r w:rsidRPr="00F945A2">
        <w:rPr>
          <w:rStyle w:val="Geen"/>
          <w:sz w:val="24"/>
          <w:szCs w:val="24"/>
        </w:rPr>
        <w:t>.  De individuele verdeelborden worden in de appartementen zelf geplaatst.  Er wordt dag- en nachttarief voorzien.</w:t>
      </w:r>
    </w:p>
    <w:p w14:paraId="01A5B7D5" w14:textId="77777777" w:rsidR="000F7B1E" w:rsidRPr="00F945A2" w:rsidRDefault="00FF0CE8">
      <w:pPr>
        <w:pStyle w:val="Plattetekstinspringen"/>
        <w:numPr>
          <w:ilvl w:val="0"/>
          <w:numId w:val="2"/>
        </w:numPr>
        <w:rPr>
          <w:sz w:val="24"/>
          <w:szCs w:val="24"/>
        </w:rPr>
      </w:pPr>
      <w:r w:rsidRPr="00F945A2">
        <w:rPr>
          <w:rStyle w:val="Geen"/>
          <w:sz w:val="24"/>
          <w:szCs w:val="24"/>
        </w:rPr>
        <w:t>Alle installaties worden uitgevoerd en gekeurd conform de geldende voorschriften van het AREI.</w:t>
      </w:r>
    </w:p>
    <w:p w14:paraId="4D8A1AFA" w14:textId="77777777" w:rsidR="000F7B1E" w:rsidRPr="00F945A2" w:rsidRDefault="00FF0CE8">
      <w:pPr>
        <w:pStyle w:val="Plattetekstinspringen"/>
        <w:numPr>
          <w:ilvl w:val="0"/>
          <w:numId w:val="2"/>
        </w:numPr>
        <w:rPr>
          <w:sz w:val="24"/>
          <w:szCs w:val="24"/>
        </w:rPr>
      </w:pPr>
      <w:r w:rsidRPr="00F945A2">
        <w:rPr>
          <w:rStyle w:val="Geen"/>
          <w:sz w:val="24"/>
          <w:szCs w:val="24"/>
        </w:rPr>
        <w:t>Een erkend en onafhankelijk keuringsorganisme zal de installatie keuren en een attest afleveren voor indienststelling. Het verbruik van de gemeenschappelijke delen wordt op een afzonderlijke meter geplaatst.</w:t>
      </w:r>
    </w:p>
    <w:p w14:paraId="4639D64B"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Het schakelmateriaal is van het type Niko </w:t>
      </w:r>
    </w:p>
    <w:p w14:paraId="33DEC8A6"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In elk appartement worden minimum volgende elektriciteitspunten voorzien: </w:t>
      </w:r>
    </w:p>
    <w:p w14:paraId="04C45423" w14:textId="77777777" w:rsidR="000F7B1E" w:rsidRPr="00F945A2" w:rsidRDefault="00FF0CE8">
      <w:pPr>
        <w:pStyle w:val="Plattetekstinspringen"/>
        <w:numPr>
          <w:ilvl w:val="2"/>
          <w:numId w:val="2"/>
        </w:numPr>
        <w:rPr>
          <w:sz w:val="24"/>
          <w:szCs w:val="24"/>
        </w:rPr>
      </w:pPr>
      <w:r w:rsidRPr="00F945A2">
        <w:rPr>
          <w:rStyle w:val="Geen"/>
          <w:sz w:val="24"/>
          <w:szCs w:val="24"/>
        </w:rPr>
        <w:t>Leefruimte: 2 lichtpunten – 2 schakelaars – 2 dubbele stopcontacten – 1 driedubbel stopcontact – 1 datapunt – 1 TV-aansluiting – binnenpost parlofoon.</w:t>
      </w:r>
    </w:p>
    <w:p w14:paraId="7ADC6F4B" w14:textId="07508C33" w:rsidR="000F7B1E" w:rsidRPr="00F945A2" w:rsidRDefault="00FF0CE8">
      <w:pPr>
        <w:pStyle w:val="Plattetekstinspringen"/>
        <w:numPr>
          <w:ilvl w:val="2"/>
          <w:numId w:val="2"/>
        </w:numPr>
        <w:rPr>
          <w:sz w:val="24"/>
          <w:szCs w:val="24"/>
        </w:rPr>
      </w:pPr>
      <w:r w:rsidRPr="00F945A2">
        <w:rPr>
          <w:rStyle w:val="Geen"/>
          <w:sz w:val="24"/>
          <w:szCs w:val="24"/>
        </w:rPr>
        <w:t>Keuken: 1 lichtpunt – 1 schakelaar – 1 dubbel stopcontact – stopcontacten/voedingen voor de voorziene keukentoestellen (kookplaat, koelkast, oven en dampkap</w:t>
      </w:r>
      <w:r w:rsidR="0037373E" w:rsidRPr="00F945A2">
        <w:rPr>
          <w:rStyle w:val="Geen"/>
          <w:sz w:val="24"/>
          <w:szCs w:val="24"/>
        </w:rPr>
        <w:t xml:space="preserve"> en vaatwasmachine</w:t>
      </w:r>
      <w:r w:rsidRPr="00F945A2">
        <w:rPr>
          <w:rStyle w:val="Geen"/>
          <w:sz w:val="24"/>
          <w:szCs w:val="24"/>
        </w:rPr>
        <w:t>). Stopcontact/voeding voor de kookplaat is standaard voorzien tot 5.750 Watt.</w:t>
      </w:r>
    </w:p>
    <w:p w14:paraId="75A6935E" w14:textId="77777777" w:rsidR="000F7B1E" w:rsidRPr="00F945A2" w:rsidRDefault="00FF0CE8">
      <w:pPr>
        <w:pStyle w:val="Plattetekstinspringen"/>
        <w:numPr>
          <w:ilvl w:val="2"/>
          <w:numId w:val="2"/>
        </w:numPr>
        <w:rPr>
          <w:sz w:val="24"/>
          <w:szCs w:val="24"/>
        </w:rPr>
      </w:pPr>
      <w:r w:rsidRPr="00F945A2">
        <w:rPr>
          <w:rStyle w:val="Geen"/>
          <w:sz w:val="24"/>
          <w:szCs w:val="24"/>
        </w:rPr>
        <w:t>Inkomhal: 1 lichtpunt – 1 schakelaar – 1 stopcontact.</w:t>
      </w:r>
    </w:p>
    <w:p w14:paraId="1270788F" w14:textId="77777777" w:rsidR="000F7B1E" w:rsidRPr="00F945A2" w:rsidRDefault="00FF0CE8">
      <w:pPr>
        <w:pStyle w:val="Plattetekstinspringen"/>
        <w:numPr>
          <w:ilvl w:val="2"/>
          <w:numId w:val="2"/>
        </w:numPr>
        <w:rPr>
          <w:sz w:val="24"/>
          <w:szCs w:val="24"/>
        </w:rPr>
      </w:pPr>
      <w:r w:rsidRPr="00F945A2">
        <w:rPr>
          <w:rStyle w:val="Geen"/>
          <w:sz w:val="24"/>
          <w:szCs w:val="24"/>
        </w:rPr>
        <w:t>Nachthal: 1 lichtpunt – 1 schakelaar – 1 stopcontact.</w:t>
      </w:r>
    </w:p>
    <w:p w14:paraId="7FCDBFB7" w14:textId="77777777" w:rsidR="000F7B1E" w:rsidRPr="00F945A2" w:rsidRDefault="00FF0CE8">
      <w:pPr>
        <w:pStyle w:val="Plattetekstinspringen"/>
        <w:numPr>
          <w:ilvl w:val="2"/>
          <w:numId w:val="2"/>
        </w:numPr>
        <w:rPr>
          <w:sz w:val="24"/>
          <w:szCs w:val="24"/>
        </w:rPr>
      </w:pPr>
      <w:r w:rsidRPr="00F945A2">
        <w:rPr>
          <w:rStyle w:val="Geen"/>
          <w:sz w:val="24"/>
          <w:szCs w:val="24"/>
        </w:rPr>
        <w:t>Wc: 1 lichtpunt – 1 schakelaar.</w:t>
      </w:r>
    </w:p>
    <w:p w14:paraId="1340D169" w14:textId="77777777" w:rsidR="000F7B1E" w:rsidRPr="00F945A2" w:rsidRDefault="00FF0CE8">
      <w:pPr>
        <w:pStyle w:val="Plattetekstinspringen"/>
        <w:numPr>
          <w:ilvl w:val="2"/>
          <w:numId w:val="2"/>
        </w:numPr>
        <w:rPr>
          <w:sz w:val="24"/>
          <w:szCs w:val="24"/>
        </w:rPr>
      </w:pPr>
      <w:r w:rsidRPr="00F945A2">
        <w:rPr>
          <w:rStyle w:val="Geen"/>
          <w:sz w:val="24"/>
          <w:szCs w:val="24"/>
        </w:rPr>
        <w:t>Berging: 1 verdeelbord – 1 lichtpunt – 1 schakelaar – 2 enkele stopcontacten – 1 dubbel stopcontact - 1 aansluiting ketel – rookmelder.</w:t>
      </w:r>
    </w:p>
    <w:p w14:paraId="38AE5B6C" w14:textId="77777777" w:rsidR="000F7B1E" w:rsidRPr="00F945A2" w:rsidRDefault="00FF0CE8">
      <w:pPr>
        <w:pStyle w:val="Plattetekstinspringen"/>
        <w:numPr>
          <w:ilvl w:val="2"/>
          <w:numId w:val="2"/>
        </w:numPr>
        <w:rPr>
          <w:sz w:val="24"/>
          <w:szCs w:val="24"/>
        </w:rPr>
      </w:pPr>
      <w:r w:rsidRPr="00F945A2">
        <w:rPr>
          <w:rStyle w:val="Geen"/>
          <w:sz w:val="24"/>
          <w:szCs w:val="24"/>
        </w:rPr>
        <w:t>Hoofdslaapkamer: 1 lichtpunt -  1 schakelaar – 3 enkele stopcontacten – 1 dubbel stopcontact – 1datapunt – 1 TV-aansluiting.</w:t>
      </w:r>
    </w:p>
    <w:p w14:paraId="13F61381" w14:textId="77777777" w:rsidR="000F7B1E" w:rsidRPr="00F945A2" w:rsidRDefault="00FF0CE8">
      <w:pPr>
        <w:pStyle w:val="Plattetekstinspringen"/>
        <w:numPr>
          <w:ilvl w:val="2"/>
          <w:numId w:val="2"/>
        </w:numPr>
        <w:rPr>
          <w:sz w:val="24"/>
          <w:szCs w:val="24"/>
        </w:rPr>
      </w:pPr>
      <w:r w:rsidRPr="00F945A2">
        <w:rPr>
          <w:rStyle w:val="Geen"/>
          <w:sz w:val="24"/>
          <w:szCs w:val="24"/>
        </w:rPr>
        <w:t>Bijkomende slaapkamers/dressing: 1 lichtpunt – 1 schakelaar – 2 dubbele stopcontacten.</w:t>
      </w:r>
    </w:p>
    <w:p w14:paraId="62570A76" w14:textId="77777777" w:rsidR="000F7B1E" w:rsidRPr="00F945A2" w:rsidRDefault="00FF0CE8">
      <w:pPr>
        <w:pStyle w:val="Plattetekstinspringen"/>
        <w:numPr>
          <w:ilvl w:val="2"/>
          <w:numId w:val="2"/>
        </w:numPr>
        <w:rPr>
          <w:sz w:val="24"/>
          <w:szCs w:val="24"/>
        </w:rPr>
      </w:pPr>
      <w:r w:rsidRPr="00F945A2">
        <w:rPr>
          <w:rStyle w:val="Geen"/>
          <w:sz w:val="24"/>
          <w:szCs w:val="24"/>
        </w:rPr>
        <w:t xml:space="preserve">Bad- / douchekamer: 2 lichtpunten waarvan 1 </w:t>
      </w:r>
      <w:proofErr w:type="spellStart"/>
      <w:r w:rsidRPr="00F945A2">
        <w:rPr>
          <w:rStyle w:val="Geen"/>
          <w:sz w:val="24"/>
          <w:szCs w:val="24"/>
        </w:rPr>
        <w:t>t.h.v</w:t>
      </w:r>
      <w:proofErr w:type="spellEnd"/>
      <w:r w:rsidRPr="00F945A2">
        <w:rPr>
          <w:rStyle w:val="Geen"/>
          <w:sz w:val="24"/>
          <w:szCs w:val="24"/>
        </w:rPr>
        <w:t>. spiegel – 2 schakelaars – 1 dubbel stopcontact.</w:t>
      </w:r>
    </w:p>
    <w:p w14:paraId="40393F76" w14:textId="77777777" w:rsidR="000F7B1E" w:rsidRPr="00F945A2" w:rsidRDefault="00FF0CE8">
      <w:pPr>
        <w:pStyle w:val="Plattetekstinspringen"/>
        <w:numPr>
          <w:ilvl w:val="2"/>
          <w:numId w:val="2"/>
        </w:numPr>
        <w:rPr>
          <w:sz w:val="24"/>
          <w:szCs w:val="24"/>
        </w:rPr>
      </w:pPr>
      <w:r w:rsidRPr="00F945A2">
        <w:rPr>
          <w:rStyle w:val="Geen"/>
          <w:sz w:val="24"/>
          <w:szCs w:val="24"/>
        </w:rPr>
        <w:t>Terras: 1 lichtpunt + armatuur – 1 schakelaar – 1 stopcontact.</w:t>
      </w:r>
    </w:p>
    <w:p w14:paraId="6F446F9A" w14:textId="77777777" w:rsidR="000F7B1E" w:rsidRPr="00F945A2" w:rsidRDefault="00FF0CE8">
      <w:pPr>
        <w:pStyle w:val="Plattetekstinspringen"/>
        <w:numPr>
          <w:ilvl w:val="2"/>
          <w:numId w:val="2"/>
        </w:numPr>
        <w:rPr>
          <w:sz w:val="24"/>
          <w:szCs w:val="24"/>
        </w:rPr>
      </w:pPr>
      <w:r w:rsidRPr="00F945A2">
        <w:rPr>
          <w:rStyle w:val="Geen"/>
          <w:sz w:val="24"/>
          <w:szCs w:val="24"/>
        </w:rPr>
        <w:t>Berging : 1 lichtpunt - 1 schakelaar - 1 stopcontact.</w:t>
      </w:r>
    </w:p>
    <w:p w14:paraId="2F7A49B4" w14:textId="77777777" w:rsidR="000F7B1E" w:rsidRPr="00F945A2" w:rsidRDefault="00FF0CE8">
      <w:pPr>
        <w:pStyle w:val="Plattetekstinspringen"/>
        <w:numPr>
          <w:ilvl w:val="0"/>
          <w:numId w:val="2"/>
        </w:numPr>
        <w:rPr>
          <w:sz w:val="24"/>
          <w:szCs w:val="24"/>
        </w:rPr>
      </w:pPr>
      <w:r w:rsidRPr="00F945A2">
        <w:rPr>
          <w:rStyle w:val="Geen"/>
          <w:sz w:val="24"/>
          <w:szCs w:val="24"/>
        </w:rPr>
        <w:t>Verlichtingsarmaturen zijn niet voorzien in de private delen.  In de gemeenschappelijke delen zijn deze wel voorzien en worden gestuurd door bewegingsdetectoren.</w:t>
      </w:r>
    </w:p>
    <w:p w14:paraId="016A4175" w14:textId="77777777" w:rsidR="000F7B1E" w:rsidRPr="00F945A2" w:rsidRDefault="00FF0CE8">
      <w:pPr>
        <w:pStyle w:val="Kop2"/>
        <w:tabs>
          <w:tab w:val="clear" w:pos="9072"/>
          <w:tab w:val="right" w:pos="9045"/>
        </w:tabs>
        <w:rPr>
          <w:sz w:val="24"/>
          <w:szCs w:val="24"/>
        </w:rPr>
      </w:pPr>
      <w:bookmarkStart w:id="33" w:name="_Toc32"/>
      <w:r w:rsidRPr="00F945A2">
        <w:rPr>
          <w:rStyle w:val="GeenA"/>
          <w:sz w:val="24"/>
          <w:szCs w:val="24"/>
        </w:rPr>
        <w:lastRenderedPageBreak/>
        <w:t>03.02.</w:t>
      </w:r>
      <w:r w:rsidRPr="00F945A2">
        <w:rPr>
          <w:rStyle w:val="GeenA"/>
          <w:sz w:val="24"/>
          <w:szCs w:val="24"/>
        </w:rPr>
        <w:tab/>
        <w:t>sanitair</w:t>
      </w:r>
      <w:bookmarkEnd w:id="33"/>
    </w:p>
    <w:p w14:paraId="645DC86B"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Elk appartement heeft een individuele watermeter, opgesteld in het gemeenschappelijke </w:t>
      </w:r>
      <w:proofErr w:type="spellStart"/>
      <w:r w:rsidRPr="00F945A2">
        <w:rPr>
          <w:rStyle w:val="Geen"/>
          <w:sz w:val="24"/>
          <w:szCs w:val="24"/>
        </w:rPr>
        <w:t>tellerlokaal</w:t>
      </w:r>
      <w:proofErr w:type="spellEnd"/>
      <w:r w:rsidRPr="00F945A2">
        <w:rPr>
          <w:rStyle w:val="Geen"/>
          <w:sz w:val="24"/>
          <w:szCs w:val="24"/>
        </w:rPr>
        <w:t>.</w:t>
      </w:r>
    </w:p>
    <w:p w14:paraId="7CDEA36F" w14:textId="77777777" w:rsidR="000F7B1E" w:rsidRPr="00F945A2" w:rsidRDefault="00FF0CE8">
      <w:pPr>
        <w:pStyle w:val="Plattetekstinspringen"/>
        <w:numPr>
          <w:ilvl w:val="0"/>
          <w:numId w:val="2"/>
        </w:numPr>
        <w:rPr>
          <w:sz w:val="24"/>
          <w:szCs w:val="24"/>
        </w:rPr>
      </w:pPr>
      <w:r w:rsidRPr="00F945A2">
        <w:rPr>
          <w:rStyle w:val="Geen"/>
          <w:sz w:val="24"/>
          <w:szCs w:val="24"/>
        </w:rPr>
        <w:t>Alle installaties worden uitgevoerd en gekeurd conform de geldende voorschriften.</w:t>
      </w:r>
    </w:p>
    <w:p w14:paraId="0430DA94"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Het regenwater wordt opgevangen in verscheidene bufferputten, zodat dit eventueel kan worden </w:t>
      </w:r>
      <w:proofErr w:type="spellStart"/>
      <w:r w:rsidRPr="00F945A2">
        <w:rPr>
          <w:rStyle w:val="Geen"/>
          <w:sz w:val="24"/>
          <w:szCs w:val="24"/>
        </w:rPr>
        <w:t>herbruikt</w:t>
      </w:r>
      <w:proofErr w:type="spellEnd"/>
      <w:r w:rsidRPr="00F945A2">
        <w:rPr>
          <w:rStyle w:val="Geen"/>
          <w:sz w:val="24"/>
          <w:szCs w:val="24"/>
        </w:rPr>
        <w:t xml:space="preserve"> conform bouwvergunning en normering.</w:t>
      </w:r>
    </w:p>
    <w:p w14:paraId="613E1FFA"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Het sanitaire warm water wordt geproduceerd door een individueel verbrandingstoestel behorende tot de verwarmingsinstallatie. </w:t>
      </w:r>
    </w:p>
    <w:p w14:paraId="275DAD36" w14:textId="77777777" w:rsidR="000F7B1E" w:rsidRPr="00F945A2" w:rsidRDefault="00FF0CE8">
      <w:pPr>
        <w:pStyle w:val="Plattetekstinspringen"/>
        <w:numPr>
          <w:ilvl w:val="0"/>
          <w:numId w:val="2"/>
        </w:numPr>
        <w:rPr>
          <w:sz w:val="24"/>
          <w:szCs w:val="24"/>
        </w:rPr>
      </w:pPr>
      <w:r w:rsidRPr="00F945A2">
        <w:rPr>
          <w:rStyle w:val="Geen"/>
          <w:sz w:val="24"/>
          <w:szCs w:val="24"/>
        </w:rPr>
        <w:t>Inloopdouches zijn enkel mogelijk mits een kleine opstap en steeds een tube, omwille van de waterdichting.</w:t>
      </w:r>
    </w:p>
    <w:p w14:paraId="4FCABFF7" w14:textId="77777777" w:rsidR="000F7B1E" w:rsidRPr="00F945A2" w:rsidRDefault="00FF0CE8">
      <w:pPr>
        <w:pStyle w:val="Plattetekstinspringen"/>
        <w:numPr>
          <w:ilvl w:val="0"/>
          <w:numId w:val="2"/>
        </w:numPr>
        <w:rPr>
          <w:sz w:val="24"/>
          <w:szCs w:val="24"/>
        </w:rPr>
      </w:pPr>
      <w:r w:rsidRPr="00F945A2">
        <w:rPr>
          <w:rStyle w:val="Geen"/>
          <w:sz w:val="24"/>
          <w:szCs w:val="24"/>
        </w:rPr>
        <w:t>Aansluitingen en afvoeren voorzien:</w:t>
      </w:r>
    </w:p>
    <w:p w14:paraId="30334E48" w14:textId="77777777" w:rsidR="000F7B1E" w:rsidRPr="00F945A2" w:rsidRDefault="00FF0CE8">
      <w:pPr>
        <w:pStyle w:val="Plattetekstinspringen"/>
        <w:numPr>
          <w:ilvl w:val="2"/>
          <w:numId w:val="2"/>
        </w:numPr>
        <w:rPr>
          <w:sz w:val="24"/>
          <w:szCs w:val="24"/>
        </w:rPr>
      </w:pPr>
      <w:r w:rsidRPr="00F945A2">
        <w:rPr>
          <w:rStyle w:val="Geen"/>
          <w:sz w:val="24"/>
          <w:szCs w:val="24"/>
        </w:rPr>
        <w:t>Toilet: 1 aansluiting koud water toilet, 1 afvoer toilet, 1 aansluiting koud water handenwasser, 1 afvoer handenwasser.</w:t>
      </w:r>
    </w:p>
    <w:p w14:paraId="3B4EFB0B" w14:textId="41E13A9E" w:rsidR="000F7B1E" w:rsidRPr="00F945A2" w:rsidRDefault="00FF0CE8">
      <w:pPr>
        <w:pStyle w:val="Plattetekstinspringen"/>
        <w:numPr>
          <w:ilvl w:val="2"/>
          <w:numId w:val="2"/>
        </w:numPr>
        <w:rPr>
          <w:sz w:val="24"/>
          <w:szCs w:val="24"/>
        </w:rPr>
      </w:pPr>
      <w:r w:rsidRPr="00F945A2">
        <w:rPr>
          <w:rStyle w:val="Geen"/>
          <w:sz w:val="24"/>
          <w:szCs w:val="24"/>
        </w:rPr>
        <w:t>Keuken: 1 aansluiting koud &amp; warm water spoeltafel, 1 afvoer spoeltafel.</w:t>
      </w:r>
      <w:r w:rsidR="0037373E" w:rsidRPr="00F945A2">
        <w:rPr>
          <w:rStyle w:val="Geen"/>
          <w:sz w:val="24"/>
          <w:szCs w:val="24"/>
        </w:rPr>
        <w:t xml:space="preserve"> Toevoer en afvoer voor de vaatwasmachine is voorzien.</w:t>
      </w:r>
    </w:p>
    <w:p w14:paraId="6001BB7F" w14:textId="2B0E54A5" w:rsidR="000F7B1E" w:rsidRPr="00F945A2" w:rsidRDefault="00FF0CE8">
      <w:pPr>
        <w:pStyle w:val="Plattetekstinspringen"/>
        <w:numPr>
          <w:ilvl w:val="2"/>
          <w:numId w:val="2"/>
        </w:numPr>
        <w:rPr>
          <w:sz w:val="24"/>
          <w:szCs w:val="24"/>
        </w:rPr>
      </w:pPr>
      <w:r w:rsidRPr="00F945A2">
        <w:rPr>
          <w:rStyle w:val="Geen"/>
          <w:sz w:val="24"/>
          <w:szCs w:val="24"/>
        </w:rPr>
        <w:t>Bad- / douchekamer: 1 aansluiting koud &amp; warm water bad of douche, 1 afvoer bad of douche, 1 aansluiting koud &amp; warm water per lavabo, 1 afvoer per lavabo.</w:t>
      </w:r>
      <w:r w:rsidR="00556EFA" w:rsidRPr="00F945A2">
        <w:rPr>
          <w:rStyle w:val="Geen"/>
          <w:sz w:val="24"/>
          <w:szCs w:val="24"/>
        </w:rPr>
        <w:t xml:space="preserve"> Er zijn geen baden voorzien in de badkamers, enkel doucheruimtes.</w:t>
      </w:r>
    </w:p>
    <w:p w14:paraId="3D82E38F" w14:textId="77777777" w:rsidR="000F7B1E" w:rsidRPr="00F945A2" w:rsidRDefault="00FF0CE8">
      <w:pPr>
        <w:pStyle w:val="Plattetekstinspringen"/>
        <w:numPr>
          <w:ilvl w:val="2"/>
          <w:numId w:val="2"/>
        </w:numPr>
        <w:rPr>
          <w:sz w:val="24"/>
          <w:szCs w:val="24"/>
        </w:rPr>
      </w:pPr>
      <w:r w:rsidRPr="00F945A2">
        <w:rPr>
          <w:rStyle w:val="Geen"/>
          <w:sz w:val="24"/>
          <w:szCs w:val="24"/>
        </w:rPr>
        <w:t>Condensatiegaswandketel: 1 aansluiting koud water condensatiegaswandketel, 1 afvoer condensatiegaswandketel.</w:t>
      </w:r>
    </w:p>
    <w:p w14:paraId="568FC80C" w14:textId="78A1E66B" w:rsidR="000F7B1E" w:rsidRPr="00AC5066" w:rsidRDefault="00AC5066" w:rsidP="00AC5066">
      <w:pPr>
        <w:pStyle w:val="Plattetekstinspringen"/>
        <w:numPr>
          <w:ilvl w:val="0"/>
          <w:numId w:val="2"/>
        </w:numPr>
        <w:rPr>
          <w:rStyle w:val="Geen"/>
          <w:sz w:val="24"/>
          <w:szCs w:val="24"/>
        </w:rPr>
      </w:pPr>
      <w:r>
        <w:rPr>
          <w:rStyle w:val="Geen"/>
          <w:sz w:val="24"/>
          <w:szCs w:val="24"/>
        </w:rPr>
        <w:t xml:space="preserve">De </w:t>
      </w:r>
      <w:r w:rsidR="00FF0CE8" w:rsidRPr="00AC5066">
        <w:rPr>
          <w:rStyle w:val="Geen"/>
          <w:sz w:val="24"/>
          <w:szCs w:val="24"/>
        </w:rPr>
        <w:t>particuliere handelswaarde</w:t>
      </w:r>
      <w:r>
        <w:rPr>
          <w:rStyle w:val="Geen"/>
          <w:sz w:val="24"/>
          <w:szCs w:val="24"/>
        </w:rPr>
        <w:t xml:space="preserve"> voor</w:t>
      </w:r>
      <w:r w:rsidR="00FF0CE8" w:rsidRPr="00AC5066">
        <w:rPr>
          <w:rStyle w:val="Geen"/>
          <w:sz w:val="24"/>
          <w:szCs w:val="24"/>
        </w:rPr>
        <w:t xml:space="preserve"> sanitaire toestellen </w:t>
      </w:r>
      <w:r>
        <w:rPr>
          <w:rStyle w:val="Geen"/>
          <w:sz w:val="24"/>
          <w:szCs w:val="24"/>
        </w:rPr>
        <w:t xml:space="preserve">bedraagt </w:t>
      </w:r>
      <w:r w:rsidR="00556EFA" w:rsidRPr="00AC5066">
        <w:rPr>
          <w:rStyle w:val="Geen"/>
          <w:sz w:val="24"/>
          <w:szCs w:val="24"/>
        </w:rPr>
        <w:t>3.5</w:t>
      </w:r>
      <w:r w:rsidR="00FF0CE8" w:rsidRPr="00AC5066">
        <w:rPr>
          <w:rStyle w:val="Geen"/>
          <w:sz w:val="24"/>
          <w:szCs w:val="24"/>
        </w:rPr>
        <w:t>00 € excl. BTW</w:t>
      </w:r>
    </w:p>
    <w:p w14:paraId="64FA52C4" w14:textId="77777777" w:rsidR="000F7B1E" w:rsidRPr="00F945A2" w:rsidRDefault="00FF0CE8">
      <w:pPr>
        <w:pStyle w:val="Plattetekstinspringen"/>
        <w:numPr>
          <w:ilvl w:val="0"/>
          <w:numId w:val="2"/>
        </w:numPr>
        <w:rPr>
          <w:sz w:val="24"/>
          <w:szCs w:val="24"/>
        </w:rPr>
      </w:pPr>
      <w:r w:rsidRPr="00F945A2">
        <w:rPr>
          <w:rStyle w:val="Geen"/>
          <w:sz w:val="24"/>
          <w:szCs w:val="24"/>
        </w:rPr>
        <w:t>Toevoer en afvoer voor wasmachine.  Eventuele afvoer condensatiedroogkast aan te sluiten op afvoer wasmachine.</w:t>
      </w:r>
    </w:p>
    <w:p w14:paraId="7246244F" w14:textId="77777777" w:rsidR="000F7B1E" w:rsidRPr="00F945A2" w:rsidRDefault="000F7B1E">
      <w:pPr>
        <w:pStyle w:val="Plattetekstinspringen"/>
        <w:ind w:left="1494" w:hanging="360"/>
        <w:rPr>
          <w:rStyle w:val="Geen"/>
          <w:sz w:val="24"/>
          <w:szCs w:val="24"/>
        </w:rPr>
      </w:pPr>
    </w:p>
    <w:p w14:paraId="07EBD540" w14:textId="77777777" w:rsidR="000F7B1E" w:rsidRPr="00F945A2" w:rsidRDefault="000F7B1E">
      <w:pPr>
        <w:pStyle w:val="Plattetekstinspringen"/>
        <w:ind w:left="1494" w:hanging="360"/>
        <w:rPr>
          <w:rStyle w:val="Geen"/>
          <w:sz w:val="24"/>
          <w:szCs w:val="24"/>
        </w:rPr>
      </w:pPr>
    </w:p>
    <w:p w14:paraId="7D60B71D" w14:textId="77777777" w:rsidR="000F7B1E" w:rsidRPr="00F945A2" w:rsidRDefault="000F7B1E">
      <w:pPr>
        <w:pStyle w:val="Plattetekstinspringen"/>
        <w:ind w:left="1494" w:hanging="360"/>
        <w:rPr>
          <w:rStyle w:val="Geen"/>
          <w:sz w:val="24"/>
          <w:szCs w:val="24"/>
        </w:rPr>
      </w:pPr>
    </w:p>
    <w:p w14:paraId="025DBC97" w14:textId="77777777" w:rsidR="000F7B1E" w:rsidRPr="00F945A2" w:rsidRDefault="000F7B1E">
      <w:pPr>
        <w:pStyle w:val="Plattetekstinspringen"/>
        <w:ind w:left="1494" w:hanging="360"/>
        <w:rPr>
          <w:rStyle w:val="Geen"/>
          <w:sz w:val="24"/>
          <w:szCs w:val="24"/>
        </w:rPr>
      </w:pPr>
    </w:p>
    <w:p w14:paraId="61189371" w14:textId="77777777" w:rsidR="000F7B1E" w:rsidRPr="00F945A2" w:rsidRDefault="00FF0CE8">
      <w:pPr>
        <w:pStyle w:val="Kop2"/>
        <w:tabs>
          <w:tab w:val="clear" w:pos="9072"/>
          <w:tab w:val="right" w:pos="9045"/>
        </w:tabs>
        <w:rPr>
          <w:sz w:val="24"/>
          <w:szCs w:val="24"/>
        </w:rPr>
      </w:pPr>
      <w:bookmarkStart w:id="34" w:name="_Toc33"/>
      <w:r w:rsidRPr="00F945A2">
        <w:rPr>
          <w:rStyle w:val="GeenA"/>
          <w:sz w:val="24"/>
          <w:szCs w:val="24"/>
        </w:rPr>
        <w:t>03.03.</w:t>
      </w:r>
      <w:r w:rsidRPr="00F945A2">
        <w:rPr>
          <w:rStyle w:val="GeenA"/>
          <w:sz w:val="24"/>
          <w:szCs w:val="24"/>
        </w:rPr>
        <w:tab/>
        <w:t>centrale verwarming</w:t>
      </w:r>
      <w:bookmarkEnd w:id="34"/>
    </w:p>
    <w:p w14:paraId="06DD44CD" w14:textId="77777777" w:rsidR="000F7B1E" w:rsidRPr="00F945A2" w:rsidRDefault="00FF0CE8">
      <w:pPr>
        <w:pStyle w:val="Plattetekstinspringen"/>
        <w:numPr>
          <w:ilvl w:val="0"/>
          <w:numId w:val="2"/>
        </w:numPr>
        <w:rPr>
          <w:sz w:val="24"/>
          <w:szCs w:val="24"/>
        </w:rPr>
      </w:pPr>
      <w:r w:rsidRPr="00F945A2">
        <w:rPr>
          <w:rStyle w:val="Geen"/>
          <w:sz w:val="24"/>
          <w:szCs w:val="24"/>
        </w:rPr>
        <w:t>Voor de warmteproductie wordt er per appartement een individuele condensatieketel voorzien werkend op aardgas.</w:t>
      </w:r>
    </w:p>
    <w:p w14:paraId="71A5226B" w14:textId="77777777" w:rsidR="000F7B1E" w:rsidRPr="00F945A2" w:rsidRDefault="00FF0CE8">
      <w:pPr>
        <w:pStyle w:val="Plattetekstinspringen"/>
        <w:numPr>
          <w:ilvl w:val="0"/>
          <w:numId w:val="2"/>
        </w:numPr>
        <w:rPr>
          <w:sz w:val="24"/>
          <w:szCs w:val="24"/>
        </w:rPr>
      </w:pPr>
      <w:r w:rsidRPr="00F945A2">
        <w:rPr>
          <w:rStyle w:val="Geen"/>
          <w:sz w:val="24"/>
          <w:szCs w:val="24"/>
        </w:rPr>
        <w:t xml:space="preserve">Elk appartement heeft een individuele gasteller, opgesteld in het gemeenschappelijke </w:t>
      </w:r>
      <w:proofErr w:type="spellStart"/>
      <w:r w:rsidRPr="00F945A2">
        <w:rPr>
          <w:rStyle w:val="Geen"/>
          <w:sz w:val="24"/>
          <w:szCs w:val="24"/>
        </w:rPr>
        <w:t>tellerlokaal</w:t>
      </w:r>
      <w:proofErr w:type="spellEnd"/>
      <w:r w:rsidRPr="00F945A2">
        <w:rPr>
          <w:rStyle w:val="Geen"/>
          <w:sz w:val="24"/>
          <w:szCs w:val="24"/>
        </w:rPr>
        <w:t>.</w:t>
      </w:r>
    </w:p>
    <w:p w14:paraId="67265AAE" w14:textId="77777777" w:rsidR="000F7B1E" w:rsidRPr="00F945A2" w:rsidRDefault="00FF0CE8">
      <w:pPr>
        <w:pStyle w:val="Plattetekstinspringen"/>
        <w:numPr>
          <w:ilvl w:val="0"/>
          <w:numId w:val="2"/>
        </w:numPr>
        <w:rPr>
          <w:sz w:val="24"/>
          <w:szCs w:val="24"/>
        </w:rPr>
      </w:pPr>
      <w:r w:rsidRPr="00F945A2">
        <w:rPr>
          <w:rStyle w:val="Geen"/>
          <w:sz w:val="24"/>
          <w:szCs w:val="24"/>
        </w:rPr>
        <w:t>Alle installaties worden uitgevoerd en gekeurd conform de geldende voorschriften.</w:t>
      </w:r>
    </w:p>
    <w:p w14:paraId="4571B022" w14:textId="77777777" w:rsidR="000F7B1E" w:rsidRPr="00F945A2" w:rsidRDefault="00FF0CE8">
      <w:pPr>
        <w:pStyle w:val="Plattetekstinspringen"/>
        <w:numPr>
          <w:ilvl w:val="0"/>
          <w:numId w:val="2"/>
        </w:numPr>
        <w:rPr>
          <w:sz w:val="24"/>
          <w:szCs w:val="24"/>
        </w:rPr>
      </w:pPr>
      <w:r w:rsidRPr="00F945A2">
        <w:rPr>
          <w:rStyle w:val="Geen"/>
          <w:sz w:val="24"/>
          <w:szCs w:val="24"/>
        </w:rPr>
        <w:t>Het is een condensatiegaswandketel die zowel de productie van warm water voor de centrale verwarming als de opwarming van het sanitaire water verzekert.</w:t>
      </w:r>
      <w:r w:rsidRPr="00F945A2">
        <w:rPr>
          <w:rStyle w:val="Geen"/>
          <w:sz w:val="24"/>
          <w:szCs w:val="24"/>
        </w:rPr>
        <w:br/>
        <w:t xml:space="preserve">Het totale vermogen van ketel en het benodigde afgiftevermogen van de radiatoren worden nauwkeurig berekend. Dit volgens een warmteverliesberekening per appartement en rekening houdend met de vereiste comforttemperatuur en een efficiënte warmtespreiding. </w:t>
      </w:r>
    </w:p>
    <w:p w14:paraId="357EE9E9" w14:textId="745CCE58" w:rsidR="000F7B1E" w:rsidRPr="00F945A2" w:rsidRDefault="00FF0CE8">
      <w:pPr>
        <w:pStyle w:val="Plattetekstinspringen"/>
        <w:numPr>
          <w:ilvl w:val="0"/>
          <w:numId w:val="2"/>
        </w:numPr>
        <w:rPr>
          <w:rStyle w:val="Geen"/>
          <w:sz w:val="24"/>
          <w:szCs w:val="24"/>
        </w:rPr>
      </w:pPr>
      <w:r w:rsidRPr="00F945A2">
        <w:rPr>
          <w:rStyle w:val="Geen"/>
          <w:sz w:val="24"/>
          <w:szCs w:val="24"/>
        </w:rPr>
        <w:lastRenderedPageBreak/>
        <w:t xml:space="preserve">De verwarming van de appartementen gebeurt </w:t>
      </w:r>
      <w:r w:rsidR="0037373E" w:rsidRPr="00F945A2">
        <w:rPr>
          <w:rStyle w:val="Geen"/>
          <w:sz w:val="24"/>
          <w:szCs w:val="24"/>
        </w:rPr>
        <w:t>met vloerverwarming.</w:t>
      </w:r>
      <w:r w:rsidR="00AC5066">
        <w:rPr>
          <w:rStyle w:val="Geen"/>
          <w:sz w:val="24"/>
          <w:szCs w:val="24"/>
        </w:rPr>
        <w:t xml:space="preserve"> Enkel in de slaapkamers is er geen vloerverwarming voorzien.</w:t>
      </w:r>
    </w:p>
    <w:p w14:paraId="028EC549" w14:textId="7459251E" w:rsidR="0037373E" w:rsidRPr="00F945A2" w:rsidRDefault="0037373E">
      <w:pPr>
        <w:pStyle w:val="Plattetekstinspringen"/>
        <w:numPr>
          <w:ilvl w:val="0"/>
          <w:numId w:val="2"/>
        </w:numPr>
        <w:rPr>
          <w:sz w:val="24"/>
          <w:szCs w:val="24"/>
        </w:rPr>
      </w:pPr>
      <w:r w:rsidRPr="00F945A2">
        <w:rPr>
          <w:rStyle w:val="Geen"/>
          <w:sz w:val="24"/>
          <w:szCs w:val="24"/>
        </w:rPr>
        <w:t>Optioneel kan er voor de badkamers gekozen worden een extra handdoekwarmer. Deze worden voorzien op elektriciteit.</w:t>
      </w:r>
    </w:p>
    <w:p w14:paraId="60E05626" w14:textId="77777777" w:rsidR="000F7B1E" w:rsidRPr="00F945A2" w:rsidRDefault="00FF0CE8">
      <w:pPr>
        <w:pStyle w:val="Plattetekstinspringen"/>
        <w:numPr>
          <w:ilvl w:val="0"/>
          <w:numId w:val="2"/>
        </w:numPr>
        <w:rPr>
          <w:sz w:val="24"/>
          <w:szCs w:val="24"/>
        </w:rPr>
      </w:pPr>
      <w:r w:rsidRPr="00F945A2">
        <w:rPr>
          <w:rStyle w:val="Geen"/>
          <w:sz w:val="24"/>
          <w:szCs w:val="24"/>
        </w:rPr>
        <w:t>Per appartement is bovendien een programmeerbare kamerthermostaat voorzien voor de regeling van de verwarming.</w:t>
      </w:r>
    </w:p>
    <w:p w14:paraId="10753372" w14:textId="77777777" w:rsidR="000F7B1E" w:rsidRPr="00F945A2" w:rsidRDefault="00FF0CE8">
      <w:pPr>
        <w:pStyle w:val="Plattetekstinspringen"/>
        <w:numPr>
          <w:ilvl w:val="0"/>
          <w:numId w:val="2"/>
        </w:numPr>
        <w:rPr>
          <w:sz w:val="24"/>
          <w:szCs w:val="24"/>
        </w:rPr>
      </w:pPr>
      <w:r w:rsidRPr="00F945A2">
        <w:rPr>
          <w:rStyle w:val="Geen"/>
          <w:sz w:val="24"/>
          <w:szCs w:val="24"/>
        </w:rPr>
        <w:t>Bij het ontwerp is rekening gehouden met volgende temperaturen, bij een buitentemperatuur van -8°:</w:t>
      </w:r>
    </w:p>
    <w:p w14:paraId="7B4356B4" w14:textId="77777777" w:rsidR="000F7B1E" w:rsidRPr="00F945A2" w:rsidRDefault="00FF0CE8">
      <w:pPr>
        <w:pStyle w:val="Plattetekstinspringen"/>
        <w:numPr>
          <w:ilvl w:val="2"/>
          <w:numId w:val="2"/>
        </w:numPr>
        <w:rPr>
          <w:sz w:val="24"/>
          <w:szCs w:val="24"/>
        </w:rPr>
      </w:pPr>
      <w:r w:rsidRPr="00F945A2">
        <w:rPr>
          <w:rStyle w:val="Geen"/>
          <w:sz w:val="24"/>
          <w:szCs w:val="24"/>
        </w:rPr>
        <w:t>Inkom: 18 °C.</w:t>
      </w:r>
    </w:p>
    <w:p w14:paraId="616243BB" w14:textId="77777777" w:rsidR="000F7B1E" w:rsidRPr="00F945A2" w:rsidRDefault="00FF0CE8">
      <w:pPr>
        <w:pStyle w:val="Plattetekstinspringen"/>
        <w:numPr>
          <w:ilvl w:val="2"/>
          <w:numId w:val="2"/>
        </w:numPr>
        <w:rPr>
          <w:sz w:val="24"/>
          <w:szCs w:val="24"/>
        </w:rPr>
      </w:pPr>
      <w:r w:rsidRPr="00F945A2">
        <w:rPr>
          <w:rStyle w:val="Geen"/>
          <w:sz w:val="24"/>
          <w:szCs w:val="24"/>
        </w:rPr>
        <w:t>Leefruimte en keuken: 22 °C.</w:t>
      </w:r>
    </w:p>
    <w:p w14:paraId="11CD3F05" w14:textId="77777777" w:rsidR="000F7B1E" w:rsidRPr="00F945A2" w:rsidRDefault="00FF0CE8">
      <w:pPr>
        <w:pStyle w:val="Plattetekstinspringen"/>
        <w:numPr>
          <w:ilvl w:val="2"/>
          <w:numId w:val="2"/>
        </w:numPr>
        <w:rPr>
          <w:sz w:val="24"/>
          <w:szCs w:val="24"/>
        </w:rPr>
      </w:pPr>
      <w:r w:rsidRPr="00F945A2">
        <w:rPr>
          <w:rStyle w:val="Geen"/>
          <w:sz w:val="24"/>
          <w:szCs w:val="24"/>
        </w:rPr>
        <w:t>Badkamer: 24 °C.</w:t>
      </w:r>
    </w:p>
    <w:p w14:paraId="6F603C4E" w14:textId="77777777" w:rsidR="000F7B1E" w:rsidRPr="00F945A2" w:rsidRDefault="00FF0CE8">
      <w:pPr>
        <w:pStyle w:val="Plattetekstinspringen"/>
        <w:numPr>
          <w:ilvl w:val="0"/>
          <w:numId w:val="2"/>
        </w:numPr>
        <w:rPr>
          <w:sz w:val="24"/>
          <w:szCs w:val="24"/>
        </w:rPr>
      </w:pPr>
      <w:r w:rsidRPr="00F945A2">
        <w:rPr>
          <w:rStyle w:val="Geen"/>
          <w:sz w:val="24"/>
          <w:szCs w:val="24"/>
        </w:rPr>
        <w:t>Tijdens het eerste stookseizoen moet de koper rekening houden met een hogere afstelling van de verwarming teneinde het uitdrogen van het gebouw te verbeteren.</w:t>
      </w:r>
    </w:p>
    <w:p w14:paraId="59F673C5" w14:textId="77777777" w:rsidR="000F7B1E" w:rsidRPr="00F945A2" w:rsidRDefault="00FF0CE8">
      <w:pPr>
        <w:pStyle w:val="Kop2"/>
        <w:tabs>
          <w:tab w:val="clear" w:pos="9072"/>
          <w:tab w:val="right" w:pos="9045"/>
        </w:tabs>
        <w:rPr>
          <w:sz w:val="24"/>
          <w:szCs w:val="24"/>
        </w:rPr>
      </w:pPr>
      <w:bookmarkStart w:id="35" w:name="_Toc34"/>
      <w:r w:rsidRPr="00F945A2">
        <w:rPr>
          <w:rStyle w:val="GeenA"/>
          <w:sz w:val="24"/>
          <w:szCs w:val="24"/>
        </w:rPr>
        <w:t>03.04.</w:t>
      </w:r>
      <w:r w:rsidRPr="00F945A2">
        <w:rPr>
          <w:rStyle w:val="GeenA"/>
          <w:sz w:val="24"/>
          <w:szCs w:val="24"/>
        </w:rPr>
        <w:tab/>
        <w:t>ventilatie</w:t>
      </w:r>
      <w:bookmarkEnd w:id="35"/>
    </w:p>
    <w:p w14:paraId="5EC43B16" w14:textId="77777777" w:rsidR="000F7B1E" w:rsidRPr="00F945A2" w:rsidRDefault="00FF0CE8">
      <w:pPr>
        <w:pStyle w:val="Plattetekstinspringen"/>
        <w:numPr>
          <w:ilvl w:val="0"/>
          <w:numId w:val="2"/>
        </w:numPr>
        <w:rPr>
          <w:sz w:val="24"/>
          <w:szCs w:val="24"/>
        </w:rPr>
      </w:pPr>
      <w:r w:rsidRPr="00F945A2">
        <w:rPr>
          <w:rStyle w:val="Geen"/>
          <w:sz w:val="24"/>
          <w:szCs w:val="24"/>
        </w:rPr>
        <w:t>In de appartementen is een ventilatiesysteem voorzien conform de geldende EPB-voorschriften.  Dit is een systeem C+ waarbij er natuurlijke aanvoer en mechanische afvoer gebeurt.</w:t>
      </w:r>
    </w:p>
    <w:p w14:paraId="291B91C3" w14:textId="77777777" w:rsidR="000F7B1E" w:rsidRPr="00F945A2" w:rsidRDefault="00FF0CE8">
      <w:pPr>
        <w:pStyle w:val="Plattetekstinspringen"/>
        <w:numPr>
          <w:ilvl w:val="0"/>
          <w:numId w:val="2"/>
        </w:numPr>
        <w:rPr>
          <w:sz w:val="24"/>
          <w:szCs w:val="24"/>
        </w:rPr>
      </w:pPr>
      <w:r w:rsidRPr="00F945A2">
        <w:rPr>
          <w:rStyle w:val="Geen"/>
          <w:sz w:val="24"/>
          <w:szCs w:val="24"/>
        </w:rPr>
        <w:t>De ondergrondse bergingen zijn voorzien van verluchting, welke zorgt voor voldoende verluchting en CO-afvoer.</w:t>
      </w:r>
    </w:p>
    <w:p w14:paraId="21B3A65B" w14:textId="77777777" w:rsidR="000F7B1E" w:rsidRPr="00F945A2" w:rsidRDefault="000F7B1E">
      <w:pPr>
        <w:pStyle w:val="Plattetekstinspringen"/>
        <w:ind w:left="1494" w:hanging="360"/>
        <w:rPr>
          <w:rStyle w:val="Geen"/>
          <w:sz w:val="24"/>
          <w:szCs w:val="24"/>
        </w:rPr>
      </w:pPr>
    </w:p>
    <w:p w14:paraId="0401B399" w14:textId="4DC64C7A" w:rsidR="000F7B1E" w:rsidRPr="00F945A2" w:rsidRDefault="00AC5066">
      <w:pPr>
        <w:pStyle w:val="Kop1"/>
      </w:pPr>
      <w:bookmarkStart w:id="36" w:name="_Toc35"/>
      <w:r>
        <w:rPr>
          <w:rStyle w:val="GeenA"/>
          <w:rFonts w:eastAsia="Arial Unicode MS" w:cs="Arial Unicode MS"/>
        </w:rPr>
        <w:lastRenderedPageBreak/>
        <w:t>04.</w:t>
      </w:r>
      <w:r>
        <w:rPr>
          <w:rStyle w:val="GeenA"/>
          <w:rFonts w:eastAsia="Arial Unicode MS" w:cs="Arial Unicode MS"/>
        </w:rPr>
        <w:tab/>
        <w:t>BUITENAAN</w:t>
      </w:r>
      <w:r w:rsidR="00FF0CE8" w:rsidRPr="00F945A2">
        <w:rPr>
          <w:rStyle w:val="GeenA"/>
          <w:rFonts w:eastAsia="Arial Unicode MS" w:cs="Arial Unicode MS"/>
        </w:rPr>
        <w:t>LEG</w:t>
      </w:r>
      <w:bookmarkEnd w:id="36"/>
    </w:p>
    <w:p w14:paraId="5053B372" w14:textId="77777777" w:rsidR="000F7B1E" w:rsidRPr="00F945A2" w:rsidRDefault="00FF0CE8">
      <w:pPr>
        <w:pStyle w:val="Kop2"/>
        <w:tabs>
          <w:tab w:val="clear" w:pos="9072"/>
          <w:tab w:val="right" w:pos="9045"/>
        </w:tabs>
        <w:rPr>
          <w:sz w:val="24"/>
          <w:szCs w:val="24"/>
        </w:rPr>
      </w:pPr>
      <w:bookmarkStart w:id="37" w:name="_Toc36"/>
      <w:r w:rsidRPr="00F945A2">
        <w:rPr>
          <w:rStyle w:val="GeenA"/>
          <w:sz w:val="24"/>
          <w:szCs w:val="24"/>
        </w:rPr>
        <w:t>04.01.</w:t>
      </w:r>
      <w:r w:rsidRPr="00F945A2">
        <w:rPr>
          <w:rStyle w:val="GeenA"/>
          <w:sz w:val="24"/>
          <w:szCs w:val="24"/>
        </w:rPr>
        <w:tab/>
        <w:t>verharding</w:t>
      </w:r>
      <w:bookmarkEnd w:id="37"/>
    </w:p>
    <w:p w14:paraId="36180577" w14:textId="77777777" w:rsidR="000F7B1E" w:rsidRPr="00F945A2" w:rsidRDefault="00FF0CE8">
      <w:pPr>
        <w:pStyle w:val="Plattetekstinspringen"/>
        <w:numPr>
          <w:ilvl w:val="0"/>
          <w:numId w:val="2"/>
        </w:numPr>
        <w:rPr>
          <w:sz w:val="24"/>
          <w:szCs w:val="24"/>
        </w:rPr>
      </w:pPr>
      <w:r w:rsidRPr="00F945A2">
        <w:rPr>
          <w:rStyle w:val="Geen"/>
          <w:sz w:val="24"/>
          <w:szCs w:val="24"/>
        </w:rPr>
        <w:t>De verharding van de opritten, gemene paden, … worden uitgevoerd in beton/betonklinkers, naar keuze van de bouwheer/architect volgens het plan van de architect.</w:t>
      </w:r>
    </w:p>
    <w:p w14:paraId="52967308" w14:textId="618D8611" w:rsidR="000F7B1E" w:rsidRPr="00AC5066" w:rsidRDefault="00FF0CE8" w:rsidP="00AC5066">
      <w:pPr>
        <w:pStyle w:val="Plattetekstinspringen"/>
        <w:numPr>
          <w:ilvl w:val="0"/>
          <w:numId w:val="2"/>
        </w:numPr>
        <w:rPr>
          <w:sz w:val="24"/>
          <w:szCs w:val="24"/>
        </w:rPr>
      </w:pPr>
      <w:r w:rsidRPr="00F945A2">
        <w:rPr>
          <w:rStyle w:val="Geen"/>
          <w:sz w:val="24"/>
          <w:szCs w:val="24"/>
        </w:rPr>
        <w:t>De verharding van de gelijkvloerse (privatieve) terrassen worden uitgevoerd in betonklinkers</w:t>
      </w:r>
      <w:r w:rsidR="00AC5066">
        <w:rPr>
          <w:rStyle w:val="Geen"/>
          <w:sz w:val="24"/>
          <w:szCs w:val="24"/>
        </w:rPr>
        <w:t>. Op de verdiepingen</w:t>
      </w:r>
      <w:r w:rsidR="00460D9F" w:rsidRPr="00F945A2">
        <w:rPr>
          <w:rStyle w:val="Geen"/>
          <w:sz w:val="24"/>
          <w:szCs w:val="24"/>
        </w:rPr>
        <w:t xml:space="preserve"> worden terrastegels op tegeldragers maatvoering van 60 x 60 voorzien aan een handelswaarde van </w:t>
      </w:r>
      <w:r w:rsidR="00460D9F" w:rsidRPr="00AC5066">
        <w:rPr>
          <w:rStyle w:val="Geen"/>
          <w:sz w:val="24"/>
          <w:szCs w:val="24"/>
        </w:rPr>
        <w:t>33 €:m².</w:t>
      </w:r>
    </w:p>
    <w:p w14:paraId="70C7DAB6" w14:textId="77777777" w:rsidR="000F7B1E" w:rsidRPr="00F945A2" w:rsidRDefault="00FF0CE8">
      <w:pPr>
        <w:pStyle w:val="Kop2"/>
        <w:tabs>
          <w:tab w:val="clear" w:pos="9072"/>
          <w:tab w:val="right" w:pos="9045"/>
        </w:tabs>
        <w:rPr>
          <w:sz w:val="24"/>
          <w:szCs w:val="24"/>
        </w:rPr>
      </w:pPr>
      <w:bookmarkStart w:id="38" w:name="_Toc37"/>
      <w:r w:rsidRPr="00F945A2">
        <w:rPr>
          <w:rStyle w:val="GeenA"/>
          <w:sz w:val="24"/>
          <w:szCs w:val="24"/>
        </w:rPr>
        <w:t>04.02.</w:t>
      </w:r>
      <w:r w:rsidRPr="00F945A2">
        <w:rPr>
          <w:rStyle w:val="GeenA"/>
          <w:sz w:val="24"/>
          <w:szCs w:val="24"/>
        </w:rPr>
        <w:tab/>
        <w:t>groenaanleg</w:t>
      </w:r>
      <w:bookmarkEnd w:id="38"/>
    </w:p>
    <w:p w14:paraId="3E1E6C08" w14:textId="77777777" w:rsidR="000F7B1E" w:rsidRPr="00F945A2" w:rsidRDefault="00FF0CE8">
      <w:pPr>
        <w:pStyle w:val="Plattetekstinspringen"/>
        <w:numPr>
          <w:ilvl w:val="0"/>
          <w:numId w:val="2"/>
        </w:numPr>
        <w:rPr>
          <w:sz w:val="24"/>
          <w:szCs w:val="24"/>
        </w:rPr>
      </w:pPr>
      <w:r w:rsidRPr="00F945A2">
        <w:rPr>
          <w:rStyle w:val="Geen"/>
          <w:sz w:val="24"/>
          <w:szCs w:val="24"/>
        </w:rPr>
        <w:t>De aanleg van de groenzones, welke deel uitmaken van de gemene delen, zullen uitgevoerd worden naar keuze van de bouwheer/architect volgens het plan van de architect.</w:t>
      </w:r>
    </w:p>
    <w:p w14:paraId="302348BF" w14:textId="2801C05B" w:rsidR="000F7B1E" w:rsidRPr="00F945A2" w:rsidRDefault="00460D9F" w:rsidP="00460D9F">
      <w:pPr>
        <w:pStyle w:val="Plattetekstinspringen"/>
        <w:numPr>
          <w:ilvl w:val="0"/>
          <w:numId w:val="3"/>
        </w:numPr>
        <w:rPr>
          <w:rStyle w:val="Geen"/>
          <w:sz w:val="24"/>
          <w:szCs w:val="24"/>
        </w:rPr>
      </w:pPr>
      <w:r w:rsidRPr="00F945A2">
        <w:rPr>
          <w:rStyle w:val="Geen"/>
          <w:sz w:val="24"/>
          <w:szCs w:val="24"/>
        </w:rPr>
        <w:t xml:space="preserve">Terrasschermen voorzien daar waar nodig per appartement. Deze worden in </w:t>
      </w:r>
      <w:r w:rsidR="00AC5066">
        <w:rPr>
          <w:rStyle w:val="Geen"/>
          <w:sz w:val="24"/>
          <w:szCs w:val="24"/>
        </w:rPr>
        <w:t>een</w:t>
      </w:r>
      <w:r w:rsidRPr="00F945A2">
        <w:rPr>
          <w:rStyle w:val="Geen"/>
          <w:sz w:val="24"/>
          <w:szCs w:val="24"/>
        </w:rPr>
        <w:t xml:space="preserve"> zwart </w:t>
      </w:r>
      <w:r w:rsidR="00AC5066">
        <w:rPr>
          <w:rStyle w:val="Geen"/>
          <w:sz w:val="24"/>
          <w:szCs w:val="24"/>
        </w:rPr>
        <w:t xml:space="preserve">gelakte metalen kader </w:t>
      </w:r>
      <w:r w:rsidRPr="00F945A2">
        <w:rPr>
          <w:rStyle w:val="Geen"/>
          <w:sz w:val="24"/>
          <w:szCs w:val="24"/>
        </w:rPr>
        <w:t xml:space="preserve">uitgevoerd met mat </w:t>
      </w:r>
      <w:proofErr w:type="spellStart"/>
      <w:r w:rsidRPr="00F945A2">
        <w:rPr>
          <w:rStyle w:val="Geen"/>
          <w:sz w:val="24"/>
          <w:szCs w:val="24"/>
        </w:rPr>
        <w:t>veiligheidglas</w:t>
      </w:r>
      <w:proofErr w:type="spellEnd"/>
      <w:r w:rsidRPr="00F945A2">
        <w:rPr>
          <w:rStyle w:val="Geen"/>
          <w:sz w:val="24"/>
          <w:szCs w:val="24"/>
        </w:rPr>
        <w:t xml:space="preserve"> (melkglas).</w:t>
      </w:r>
    </w:p>
    <w:p w14:paraId="6660D138" w14:textId="6E13D327" w:rsidR="00460D9F" w:rsidRPr="00F945A2" w:rsidRDefault="00460D9F" w:rsidP="00460D9F">
      <w:pPr>
        <w:pStyle w:val="Plattetekstinspringen"/>
        <w:numPr>
          <w:ilvl w:val="0"/>
          <w:numId w:val="3"/>
        </w:numPr>
        <w:rPr>
          <w:rStyle w:val="Geen"/>
          <w:sz w:val="24"/>
          <w:szCs w:val="24"/>
        </w:rPr>
      </w:pPr>
      <w:r w:rsidRPr="00F945A2">
        <w:rPr>
          <w:rStyle w:val="Geen"/>
          <w:sz w:val="24"/>
          <w:szCs w:val="24"/>
        </w:rPr>
        <w:t>Daar waar de auto sta</w:t>
      </w:r>
      <w:r w:rsidR="00AC5066">
        <w:rPr>
          <w:rStyle w:val="Geen"/>
          <w:sz w:val="24"/>
          <w:szCs w:val="24"/>
        </w:rPr>
        <w:t>an</w:t>
      </w:r>
      <w:r w:rsidRPr="00F945A2">
        <w:rPr>
          <w:rStyle w:val="Geen"/>
          <w:sz w:val="24"/>
          <w:szCs w:val="24"/>
        </w:rPr>
        <w:t>plaatsen voorzien zijn</w:t>
      </w:r>
      <w:r w:rsidR="00AC5066">
        <w:rPr>
          <w:rStyle w:val="Geen"/>
          <w:sz w:val="24"/>
          <w:szCs w:val="24"/>
        </w:rPr>
        <w:t xml:space="preserve">, </w:t>
      </w:r>
      <w:r w:rsidRPr="00F945A2">
        <w:rPr>
          <w:rStyle w:val="Geen"/>
          <w:sz w:val="24"/>
          <w:szCs w:val="24"/>
        </w:rPr>
        <w:t xml:space="preserve">wordt er gewerkt met waterdoorlatende </w:t>
      </w:r>
      <w:proofErr w:type="spellStart"/>
      <w:r w:rsidRPr="00F945A2">
        <w:rPr>
          <w:rStyle w:val="Geen"/>
          <w:sz w:val="24"/>
          <w:szCs w:val="24"/>
        </w:rPr>
        <w:t>grasdals</w:t>
      </w:r>
      <w:proofErr w:type="spellEnd"/>
      <w:r w:rsidRPr="00F945A2">
        <w:rPr>
          <w:rStyle w:val="Geen"/>
          <w:sz w:val="24"/>
          <w:szCs w:val="24"/>
        </w:rPr>
        <w:t>.</w:t>
      </w:r>
    </w:p>
    <w:p w14:paraId="6AF0BB1D" w14:textId="08E8A34E" w:rsidR="00E05FF6" w:rsidRPr="00F945A2" w:rsidRDefault="00E05FF6" w:rsidP="00460D9F">
      <w:pPr>
        <w:pStyle w:val="Plattetekstinspringen"/>
        <w:numPr>
          <w:ilvl w:val="0"/>
          <w:numId w:val="3"/>
        </w:numPr>
        <w:rPr>
          <w:rStyle w:val="Geen"/>
          <w:sz w:val="24"/>
          <w:szCs w:val="24"/>
        </w:rPr>
      </w:pPr>
      <w:r w:rsidRPr="00F945A2">
        <w:rPr>
          <w:rStyle w:val="Geen"/>
          <w:sz w:val="24"/>
          <w:szCs w:val="24"/>
        </w:rPr>
        <w:t>De fietsplaatsen worden voorzien van fietsstaanders.</w:t>
      </w:r>
    </w:p>
    <w:p w14:paraId="030F05DA" w14:textId="5BC659F2" w:rsidR="000A1AA2" w:rsidRDefault="00E05FF6" w:rsidP="00AC5066">
      <w:pPr>
        <w:pStyle w:val="Plattetekstinspringen"/>
        <w:numPr>
          <w:ilvl w:val="0"/>
          <w:numId w:val="3"/>
        </w:numPr>
        <w:rPr>
          <w:rStyle w:val="Geen"/>
          <w:sz w:val="24"/>
          <w:szCs w:val="24"/>
        </w:rPr>
      </w:pPr>
      <w:r w:rsidRPr="00F945A2">
        <w:rPr>
          <w:rStyle w:val="Geen"/>
          <w:sz w:val="24"/>
          <w:szCs w:val="24"/>
        </w:rPr>
        <w:t xml:space="preserve">De </w:t>
      </w:r>
      <w:r w:rsidR="00AC5066">
        <w:rPr>
          <w:rStyle w:val="Geen"/>
          <w:sz w:val="24"/>
          <w:szCs w:val="24"/>
        </w:rPr>
        <w:t xml:space="preserve">tuinen van de </w:t>
      </w:r>
      <w:r w:rsidRPr="00F945A2">
        <w:rPr>
          <w:rStyle w:val="Geen"/>
          <w:sz w:val="24"/>
          <w:szCs w:val="24"/>
        </w:rPr>
        <w:t>gelijkvloerse appartementen worden voorzien van g</w:t>
      </w:r>
      <w:r w:rsidR="00DB0341">
        <w:rPr>
          <w:rStyle w:val="Geen"/>
          <w:sz w:val="24"/>
          <w:szCs w:val="24"/>
        </w:rPr>
        <w:t>azon</w:t>
      </w:r>
      <w:r w:rsidR="00AC5066">
        <w:rPr>
          <w:rStyle w:val="Geen"/>
          <w:sz w:val="24"/>
          <w:szCs w:val="24"/>
        </w:rPr>
        <w:t xml:space="preserve"> en zwarte </w:t>
      </w:r>
      <w:r w:rsidRPr="00AC5066">
        <w:rPr>
          <w:rStyle w:val="Geen"/>
          <w:sz w:val="24"/>
          <w:szCs w:val="24"/>
        </w:rPr>
        <w:t>draadafsluiting op 1,80 m hoogt</w:t>
      </w:r>
      <w:r w:rsidR="00AC5066">
        <w:rPr>
          <w:rStyle w:val="Geen"/>
          <w:sz w:val="24"/>
          <w:szCs w:val="24"/>
        </w:rPr>
        <w:t xml:space="preserve">e en </w:t>
      </w:r>
      <w:r w:rsidR="000A1AA2" w:rsidRPr="00AC5066">
        <w:rPr>
          <w:rStyle w:val="Geen"/>
          <w:sz w:val="24"/>
          <w:szCs w:val="24"/>
        </w:rPr>
        <w:t>voorzien van een achterpoortje</w:t>
      </w:r>
      <w:r w:rsidR="00DB0341">
        <w:rPr>
          <w:rStyle w:val="Geen"/>
          <w:sz w:val="24"/>
          <w:szCs w:val="24"/>
        </w:rPr>
        <w:t>.</w:t>
      </w:r>
    </w:p>
    <w:p w14:paraId="12323CBC" w14:textId="64CA27FB" w:rsidR="00AC5066" w:rsidRPr="00AC5066" w:rsidRDefault="00AC5066" w:rsidP="00AC5066">
      <w:pPr>
        <w:pStyle w:val="Plattetekstinspringen"/>
        <w:numPr>
          <w:ilvl w:val="0"/>
          <w:numId w:val="3"/>
        </w:numPr>
        <w:rPr>
          <w:rStyle w:val="Geen"/>
          <w:sz w:val="24"/>
          <w:szCs w:val="24"/>
        </w:rPr>
      </w:pPr>
      <w:r>
        <w:rPr>
          <w:rStyle w:val="Geen"/>
          <w:sz w:val="24"/>
          <w:szCs w:val="24"/>
        </w:rPr>
        <w:t>De terrassen op verdiep worden voorzien van balustrades uitgevoerd in zwart gelakt staal.</w:t>
      </w:r>
    </w:p>
    <w:p w14:paraId="7CE93207" w14:textId="683E0E6D" w:rsidR="00F945A2" w:rsidRPr="00F945A2" w:rsidRDefault="00F945A2" w:rsidP="00460D9F">
      <w:pPr>
        <w:pStyle w:val="Plattetekstinspringen"/>
        <w:numPr>
          <w:ilvl w:val="0"/>
          <w:numId w:val="3"/>
        </w:numPr>
        <w:rPr>
          <w:rStyle w:val="Geen"/>
          <w:sz w:val="24"/>
          <w:szCs w:val="24"/>
        </w:rPr>
      </w:pPr>
      <w:r w:rsidRPr="00F945A2">
        <w:rPr>
          <w:rStyle w:val="Geen"/>
          <w:sz w:val="24"/>
          <w:szCs w:val="24"/>
        </w:rPr>
        <w:t>De gemeenschappelijke tuinzones worden aangeplant en hier wordt een aanbod voorzien van verschillende planten en bloemenweides zodat alles later in zijn geheel kan genieten van een onderhoudsvriendelijk geheel.</w:t>
      </w:r>
    </w:p>
    <w:p w14:paraId="6211848E" w14:textId="60B88894" w:rsidR="00E05FF6" w:rsidRDefault="00E05FF6" w:rsidP="000A1AA2">
      <w:pPr>
        <w:pStyle w:val="Plattetekstinspringen"/>
        <w:ind w:left="1494"/>
        <w:rPr>
          <w:rStyle w:val="Geen"/>
        </w:rPr>
      </w:pPr>
      <w:r>
        <w:rPr>
          <w:rStyle w:val="Geen"/>
        </w:rPr>
        <w:t xml:space="preserve"> </w:t>
      </w:r>
    </w:p>
    <w:p w14:paraId="54AA990F" w14:textId="77777777" w:rsidR="000F7B1E" w:rsidRDefault="000F7B1E">
      <w:pPr>
        <w:pStyle w:val="Plattetekstinspringen"/>
        <w:rPr>
          <w:rStyle w:val="Geen"/>
        </w:rPr>
      </w:pPr>
    </w:p>
    <w:p w14:paraId="2FBEADD7" w14:textId="77777777" w:rsidR="000F7B1E" w:rsidRDefault="000F7B1E">
      <w:pPr>
        <w:pStyle w:val="Plattetekstinspringen"/>
        <w:rPr>
          <w:rStyle w:val="Geen"/>
        </w:rPr>
      </w:pPr>
    </w:p>
    <w:p w14:paraId="411FDF55" w14:textId="77777777" w:rsidR="000F7B1E" w:rsidRDefault="000F7B1E">
      <w:pPr>
        <w:pStyle w:val="Plattetekstinspringen"/>
        <w:rPr>
          <w:rStyle w:val="Geen"/>
        </w:rPr>
      </w:pPr>
    </w:p>
    <w:p w14:paraId="7EC78BA1" w14:textId="77777777" w:rsidR="000F7B1E" w:rsidRDefault="000F7B1E">
      <w:pPr>
        <w:pStyle w:val="Plattetekstinspringen"/>
        <w:rPr>
          <w:rStyle w:val="Geen"/>
        </w:rPr>
      </w:pPr>
    </w:p>
    <w:p w14:paraId="484491D4" w14:textId="77777777" w:rsidR="000F7B1E" w:rsidRDefault="000F7B1E">
      <w:pPr>
        <w:pStyle w:val="Plattetekstinspringen"/>
        <w:rPr>
          <w:rStyle w:val="Geen"/>
        </w:rPr>
      </w:pPr>
    </w:p>
    <w:p w14:paraId="099B530D" w14:textId="77777777" w:rsidR="000F7B1E" w:rsidRDefault="000F7B1E">
      <w:pPr>
        <w:pStyle w:val="Plattetekstinspringen"/>
        <w:rPr>
          <w:rStyle w:val="Geen"/>
        </w:rPr>
      </w:pPr>
    </w:p>
    <w:p w14:paraId="26CDD5D1" w14:textId="77777777" w:rsidR="000F7B1E" w:rsidRDefault="000F7B1E">
      <w:pPr>
        <w:pStyle w:val="Plattetekstinspringen"/>
        <w:rPr>
          <w:rStyle w:val="Geen"/>
        </w:rPr>
      </w:pPr>
    </w:p>
    <w:p w14:paraId="41908054" w14:textId="77777777" w:rsidR="000F7B1E" w:rsidRDefault="000F7B1E">
      <w:pPr>
        <w:pStyle w:val="Plattetekstinspringen"/>
        <w:rPr>
          <w:rStyle w:val="Geen"/>
        </w:rPr>
      </w:pPr>
    </w:p>
    <w:p w14:paraId="5F97E257" w14:textId="77777777" w:rsidR="000F7B1E" w:rsidRDefault="000F7B1E">
      <w:pPr>
        <w:pStyle w:val="Plattetekstinspringen"/>
        <w:rPr>
          <w:rStyle w:val="Geen"/>
        </w:rPr>
      </w:pPr>
    </w:p>
    <w:p w14:paraId="60D31CEA" w14:textId="77777777" w:rsidR="000F7B1E" w:rsidRDefault="000F7B1E">
      <w:pPr>
        <w:pStyle w:val="Plattetekstinspringen"/>
        <w:rPr>
          <w:rStyle w:val="Geen"/>
        </w:rPr>
      </w:pPr>
    </w:p>
    <w:p w14:paraId="1E0919C5" w14:textId="77777777" w:rsidR="000F7B1E" w:rsidRDefault="000F7B1E">
      <w:pPr>
        <w:pStyle w:val="Plattetekstinspringen"/>
        <w:rPr>
          <w:rStyle w:val="Geen"/>
        </w:rPr>
      </w:pPr>
    </w:p>
    <w:p w14:paraId="5E2E6F75" w14:textId="77777777" w:rsidR="000F7B1E" w:rsidRDefault="000F7B1E">
      <w:pPr>
        <w:pStyle w:val="Plattetekstinspringen"/>
        <w:rPr>
          <w:rStyle w:val="Geen"/>
        </w:rPr>
      </w:pPr>
    </w:p>
    <w:p w14:paraId="3676D3FD" w14:textId="77777777" w:rsidR="000F7B1E" w:rsidRDefault="000F7B1E">
      <w:pPr>
        <w:pStyle w:val="Plattetekstinspringen"/>
        <w:rPr>
          <w:rStyle w:val="Geen"/>
        </w:rPr>
      </w:pPr>
    </w:p>
    <w:p w14:paraId="07AF6DC0" w14:textId="77777777" w:rsidR="000F7B1E" w:rsidRDefault="000F7B1E">
      <w:pPr>
        <w:pStyle w:val="Plattetekstinspringen"/>
        <w:rPr>
          <w:rStyle w:val="Geen"/>
        </w:rPr>
      </w:pPr>
    </w:p>
    <w:p w14:paraId="7012143F" w14:textId="77777777" w:rsidR="000F7B1E" w:rsidRDefault="000F7B1E">
      <w:pPr>
        <w:pStyle w:val="Plattetekstinspringen"/>
        <w:rPr>
          <w:rStyle w:val="Geen"/>
        </w:rPr>
      </w:pPr>
    </w:p>
    <w:p w14:paraId="009FA941" w14:textId="77777777" w:rsidR="000F7B1E" w:rsidRDefault="000F7B1E">
      <w:pPr>
        <w:pStyle w:val="Plattetekstinspringen"/>
        <w:rPr>
          <w:rStyle w:val="Geen"/>
        </w:rPr>
      </w:pPr>
    </w:p>
    <w:p w14:paraId="082CD98A" w14:textId="77777777" w:rsidR="000F7B1E" w:rsidRDefault="000F7B1E">
      <w:pPr>
        <w:pStyle w:val="Plattetekstinspringen"/>
        <w:rPr>
          <w:rStyle w:val="Geen"/>
        </w:rPr>
      </w:pPr>
    </w:p>
    <w:p w14:paraId="3BA23C15" w14:textId="77777777" w:rsidR="000F7B1E" w:rsidRDefault="000F7B1E">
      <w:pPr>
        <w:pStyle w:val="Plattetekstinspringen"/>
        <w:rPr>
          <w:rStyle w:val="Geen"/>
        </w:rPr>
      </w:pPr>
    </w:p>
    <w:p w14:paraId="59E7B267" w14:textId="77777777" w:rsidR="000F7B1E" w:rsidRDefault="000F7B1E">
      <w:pPr>
        <w:pStyle w:val="Plattetekstinspringen"/>
        <w:rPr>
          <w:rStyle w:val="Geen"/>
        </w:rPr>
      </w:pPr>
    </w:p>
    <w:p w14:paraId="28B40790" w14:textId="77777777" w:rsidR="000F7B1E" w:rsidRDefault="000F7B1E">
      <w:pPr>
        <w:pStyle w:val="Plattetekstinspringen"/>
        <w:rPr>
          <w:rStyle w:val="Geen"/>
        </w:rPr>
      </w:pPr>
    </w:p>
    <w:p w14:paraId="1D92F99B" w14:textId="77777777" w:rsidR="000F7B1E" w:rsidRDefault="000F7B1E">
      <w:pPr>
        <w:pStyle w:val="Plattetekstinspringen"/>
        <w:rPr>
          <w:rStyle w:val="Geen"/>
        </w:rPr>
      </w:pPr>
    </w:p>
    <w:p w14:paraId="2A7E5E11" w14:textId="77777777" w:rsidR="000F7B1E" w:rsidRDefault="000F7B1E">
      <w:pPr>
        <w:pStyle w:val="Plattetekstinspringen"/>
        <w:rPr>
          <w:rStyle w:val="Geen"/>
        </w:rPr>
      </w:pPr>
    </w:p>
    <w:p w14:paraId="4CEB72D7" w14:textId="77777777" w:rsidR="000F7B1E" w:rsidRDefault="000F7B1E">
      <w:pPr>
        <w:pStyle w:val="Plattetekstinspringen"/>
        <w:rPr>
          <w:rStyle w:val="Geen"/>
        </w:rPr>
      </w:pPr>
    </w:p>
    <w:p w14:paraId="7FA17293" w14:textId="77777777" w:rsidR="000F7B1E" w:rsidRDefault="000F7B1E">
      <w:pPr>
        <w:pStyle w:val="Plattetekstinspringen"/>
        <w:rPr>
          <w:rStyle w:val="Geen"/>
        </w:rPr>
      </w:pPr>
    </w:p>
    <w:p w14:paraId="6FB574C0" w14:textId="77777777" w:rsidR="000F7B1E" w:rsidRDefault="000F7B1E">
      <w:pPr>
        <w:pStyle w:val="Plattetekstinspringen"/>
        <w:rPr>
          <w:rStyle w:val="Geen"/>
        </w:rPr>
      </w:pPr>
    </w:p>
    <w:p w14:paraId="1F4CD3A0" w14:textId="77777777" w:rsidR="000F7B1E" w:rsidRDefault="000F7B1E">
      <w:pPr>
        <w:pStyle w:val="Plattetekstinspringen"/>
        <w:rPr>
          <w:rStyle w:val="Geen"/>
        </w:rPr>
      </w:pPr>
    </w:p>
    <w:p w14:paraId="615F6DED" w14:textId="77777777" w:rsidR="000F7B1E" w:rsidRDefault="000F7B1E">
      <w:pPr>
        <w:pStyle w:val="Plattetekstinspringen"/>
        <w:rPr>
          <w:rStyle w:val="Geen"/>
        </w:rPr>
      </w:pPr>
    </w:p>
    <w:p w14:paraId="2508FDE8" w14:textId="77777777" w:rsidR="000F7B1E" w:rsidRDefault="000F7B1E">
      <w:pPr>
        <w:pStyle w:val="Plattetekstinspringen"/>
        <w:rPr>
          <w:rStyle w:val="Geen"/>
        </w:rPr>
      </w:pPr>
    </w:p>
    <w:p w14:paraId="65017AD5" w14:textId="77777777" w:rsidR="000F7B1E" w:rsidRDefault="000F7B1E">
      <w:pPr>
        <w:pStyle w:val="Plattetekstinspringen"/>
        <w:rPr>
          <w:rStyle w:val="Geen"/>
        </w:rPr>
      </w:pPr>
    </w:p>
    <w:p w14:paraId="04D21726" w14:textId="77777777" w:rsidR="000F7B1E" w:rsidRDefault="000F7B1E">
      <w:pPr>
        <w:pStyle w:val="Plattetekstinspringen"/>
        <w:rPr>
          <w:rStyle w:val="Geen"/>
        </w:rPr>
      </w:pPr>
    </w:p>
    <w:p w14:paraId="0ACEB126" w14:textId="77777777" w:rsidR="000F7B1E" w:rsidRDefault="000F7B1E">
      <w:pPr>
        <w:pStyle w:val="Plattetekstinspringen"/>
        <w:rPr>
          <w:rStyle w:val="Geen"/>
        </w:rPr>
      </w:pPr>
    </w:p>
    <w:p w14:paraId="366EB5F4" w14:textId="77777777" w:rsidR="000F7B1E" w:rsidRDefault="000F7B1E">
      <w:pPr>
        <w:pStyle w:val="Plattetekstinspringen"/>
        <w:rPr>
          <w:rStyle w:val="Geen"/>
        </w:rPr>
      </w:pPr>
    </w:p>
    <w:p w14:paraId="50471F7E" w14:textId="77777777" w:rsidR="000F7B1E" w:rsidRDefault="000F7B1E">
      <w:pPr>
        <w:pStyle w:val="Plattetekstinspringen"/>
        <w:rPr>
          <w:rStyle w:val="Geen"/>
        </w:rPr>
      </w:pPr>
    </w:p>
    <w:p w14:paraId="538FF40C" w14:textId="77777777" w:rsidR="000F7B1E" w:rsidRDefault="000F7B1E">
      <w:pPr>
        <w:pStyle w:val="Plattetekstinspringen"/>
        <w:rPr>
          <w:rStyle w:val="Geen"/>
        </w:rPr>
      </w:pPr>
    </w:p>
    <w:p w14:paraId="549250F1" w14:textId="77777777" w:rsidR="000F7B1E" w:rsidRDefault="000F7B1E">
      <w:pPr>
        <w:pStyle w:val="Plattetekstinspringen"/>
        <w:rPr>
          <w:rStyle w:val="Geen"/>
        </w:rPr>
      </w:pPr>
    </w:p>
    <w:p w14:paraId="0C380C90" w14:textId="77777777" w:rsidR="000F7B1E" w:rsidRDefault="000F7B1E">
      <w:pPr>
        <w:pStyle w:val="Plattetekstinspringen"/>
        <w:rPr>
          <w:rStyle w:val="Geen"/>
        </w:rPr>
      </w:pPr>
    </w:p>
    <w:p w14:paraId="5D46B013" w14:textId="77777777" w:rsidR="000F7B1E" w:rsidRDefault="000F7B1E">
      <w:pPr>
        <w:pStyle w:val="Plattetekstinspringen"/>
        <w:rPr>
          <w:rStyle w:val="Geen"/>
        </w:rPr>
      </w:pPr>
    </w:p>
    <w:p w14:paraId="7BDDB8D8" w14:textId="77777777" w:rsidR="000F7B1E" w:rsidRDefault="000F7B1E">
      <w:pPr>
        <w:pStyle w:val="Plattetekstinspringen"/>
        <w:rPr>
          <w:rStyle w:val="Geen"/>
        </w:rPr>
      </w:pPr>
    </w:p>
    <w:p w14:paraId="04091E8C" w14:textId="77777777" w:rsidR="000F7B1E" w:rsidRDefault="000F7B1E">
      <w:pPr>
        <w:pStyle w:val="Plattetekstinspringen"/>
        <w:rPr>
          <w:rStyle w:val="Geen"/>
        </w:rPr>
      </w:pPr>
    </w:p>
    <w:p w14:paraId="6CE59FDF" w14:textId="77777777" w:rsidR="000F7B1E" w:rsidRDefault="000F7B1E">
      <w:pPr>
        <w:pStyle w:val="Plattetekstinspringen"/>
        <w:rPr>
          <w:rStyle w:val="Geen"/>
        </w:rPr>
      </w:pPr>
    </w:p>
    <w:p w14:paraId="40332500" w14:textId="77777777" w:rsidR="000F7B1E" w:rsidRDefault="000F7B1E">
      <w:pPr>
        <w:pStyle w:val="Plattetekstinspringen"/>
        <w:rPr>
          <w:rStyle w:val="Geen"/>
        </w:rPr>
      </w:pPr>
    </w:p>
    <w:p w14:paraId="051F3590" w14:textId="77777777" w:rsidR="000F7B1E" w:rsidRDefault="000F7B1E">
      <w:pPr>
        <w:pStyle w:val="Plattetekstinspringen"/>
        <w:rPr>
          <w:rStyle w:val="Geen"/>
        </w:rPr>
      </w:pPr>
    </w:p>
    <w:p w14:paraId="19569082" w14:textId="77777777" w:rsidR="000F7B1E" w:rsidRDefault="000F7B1E">
      <w:pPr>
        <w:pStyle w:val="Plattetekstinspringen"/>
        <w:rPr>
          <w:rStyle w:val="Geen"/>
        </w:rPr>
      </w:pPr>
    </w:p>
    <w:p w14:paraId="28F291BC" w14:textId="77777777" w:rsidR="000F7B1E" w:rsidRDefault="000F7B1E">
      <w:pPr>
        <w:pStyle w:val="Plattetekstinspringen"/>
        <w:rPr>
          <w:rStyle w:val="Geen"/>
        </w:rPr>
      </w:pPr>
    </w:p>
    <w:p w14:paraId="7CCDB036" w14:textId="77777777" w:rsidR="000F7B1E" w:rsidRDefault="000F7B1E">
      <w:pPr>
        <w:pStyle w:val="Plattetekstinspringen"/>
        <w:rPr>
          <w:rStyle w:val="Geen"/>
        </w:rPr>
      </w:pPr>
    </w:p>
    <w:p w14:paraId="79EDFC6D" w14:textId="77777777" w:rsidR="000F7B1E" w:rsidRDefault="000F7B1E">
      <w:pPr>
        <w:pStyle w:val="Plattetekstinspringen"/>
        <w:rPr>
          <w:rStyle w:val="Geen"/>
        </w:rPr>
      </w:pPr>
    </w:p>
    <w:p w14:paraId="39F9E8B2" w14:textId="77777777" w:rsidR="000F7B1E" w:rsidRDefault="000F7B1E">
      <w:pPr>
        <w:pStyle w:val="Plattetekstinspringen"/>
        <w:rPr>
          <w:rStyle w:val="Geen"/>
        </w:rPr>
      </w:pPr>
    </w:p>
    <w:p w14:paraId="4360BB52" w14:textId="77777777" w:rsidR="000F7B1E" w:rsidRDefault="00FF0CE8">
      <w:pPr>
        <w:pStyle w:val="Kop1"/>
        <w:ind w:left="0" w:firstLine="0"/>
      </w:pPr>
      <w:bookmarkStart w:id="39" w:name="_Toc38"/>
      <w:r>
        <w:rPr>
          <w:rStyle w:val="GeenA"/>
        </w:rPr>
        <w:lastRenderedPageBreak/>
        <w:t>05.</w:t>
      </w:r>
      <w:r>
        <w:rPr>
          <w:rStyle w:val="GeenA"/>
        </w:rPr>
        <w:tab/>
        <w:t>NASERVICE</w:t>
      </w:r>
      <w:bookmarkEnd w:id="39"/>
    </w:p>
    <w:p w14:paraId="70FF1DA4" w14:textId="77777777" w:rsidR="000F7B1E" w:rsidRPr="001F1F41" w:rsidRDefault="00FF0CE8">
      <w:pPr>
        <w:pStyle w:val="Plattetekstinspringen"/>
        <w:numPr>
          <w:ilvl w:val="0"/>
          <w:numId w:val="2"/>
        </w:numPr>
        <w:rPr>
          <w:sz w:val="24"/>
          <w:szCs w:val="24"/>
        </w:rPr>
      </w:pPr>
      <w:r w:rsidRPr="001F1F41">
        <w:rPr>
          <w:rStyle w:val="Geen"/>
          <w:sz w:val="24"/>
          <w:szCs w:val="24"/>
        </w:rPr>
        <w:t xml:space="preserve">Indien er </w:t>
      </w:r>
      <w:proofErr w:type="spellStart"/>
      <w:r w:rsidRPr="001F1F41">
        <w:rPr>
          <w:rStyle w:val="Geen"/>
          <w:sz w:val="24"/>
          <w:szCs w:val="24"/>
        </w:rPr>
        <w:t>naservice</w:t>
      </w:r>
      <w:proofErr w:type="spellEnd"/>
      <w:r w:rsidRPr="001F1F41">
        <w:rPr>
          <w:rStyle w:val="Geen"/>
          <w:sz w:val="24"/>
          <w:szCs w:val="24"/>
        </w:rPr>
        <w:t xml:space="preserve"> dient verleend te worden, dan zal de koper (op eerste verzoek en binnen de 15 werkdagen) toegang verlenen tot zijn privatieve kavel en dit tijdens de kantooruren in overleg met de aannemer.</w:t>
      </w:r>
    </w:p>
    <w:p w14:paraId="06210927" w14:textId="77777777" w:rsidR="000F7B1E" w:rsidRPr="001F1F41" w:rsidRDefault="000F7B1E">
      <w:pPr>
        <w:pStyle w:val="Koptekst"/>
        <w:tabs>
          <w:tab w:val="left" w:pos="900"/>
          <w:tab w:val="left" w:pos="1440"/>
          <w:tab w:val="left" w:pos="3060"/>
          <w:tab w:val="left" w:pos="4860"/>
          <w:tab w:val="decimal" w:pos="5580"/>
          <w:tab w:val="left" w:pos="7380"/>
        </w:tabs>
        <w:ind w:left="900"/>
        <w:jc w:val="both"/>
        <w:rPr>
          <w:sz w:val="28"/>
          <w:szCs w:val="26"/>
        </w:rPr>
      </w:pPr>
    </w:p>
    <w:p w14:paraId="3C68D849" w14:textId="77777777" w:rsidR="000F7B1E" w:rsidRPr="001F1F41" w:rsidRDefault="000F7B1E">
      <w:pPr>
        <w:pStyle w:val="Koptekst"/>
        <w:tabs>
          <w:tab w:val="left" w:pos="900"/>
          <w:tab w:val="left" w:pos="1440"/>
          <w:tab w:val="left" w:pos="3060"/>
          <w:tab w:val="left" w:pos="4860"/>
          <w:tab w:val="decimal" w:pos="5580"/>
          <w:tab w:val="left" w:pos="7380"/>
        </w:tabs>
        <w:ind w:left="900"/>
        <w:jc w:val="both"/>
        <w:rPr>
          <w:sz w:val="28"/>
          <w:szCs w:val="26"/>
        </w:rPr>
      </w:pPr>
    </w:p>
    <w:p w14:paraId="1D3E4E6D" w14:textId="77777777" w:rsidR="000F7B1E" w:rsidRPr="001F1F41" w:rsidRDefault="000F7B1E">
      <w:pPr>
        <w:pStyle w:val="Koptekst"/>
        <w:tabs>
          <w:tab w:val="left" w:pos="900"/>
          <w:tab w:val="left" w:pos="1440"/>
          <w:tab w:val="left" w:pos="3060"/>
          <w:tab w:val="left" w:pos="4860"/>
          <w:tab w:val="decimal" w:pos="5580"/>
          <w:tab w:val="left" w:pos="7380"/>
        </w:tabs>
        <w:ind w:left="900"/>
        <w:jc w:val="both"/>
        <w:rPr>
          <w:sz w:val="28"/>
          <w:szCs w:val="26"/>
        </w:rPr>
      </w:pPr>
    </w:p>
    <w:p w14:paraId="7A536045" w14:textId="77777777" w:rsidR="000F7B1E" w:rsidRPr="001F1F41" w:rsidRDefault="000F7B1E">
      <w:pPr>
        <w:pStyle w:val="Koptekst"/>
        <w:tabs>
          <w:tab w:val="left" w:pos="900"/>
          <w:tab w:val="left" w:pos="1440"/>
          <w:tab w:val="left" w:pos="3060"/>
          <w:tab w:val="left" w:pos="4860"/>
          <w:tab w:val="decimal" w:pos="5580"/>
          <w:tab w:val="left" w:pos="7380"/>
        </w:tabs>
        <w:ind w:left="900"/>
        <w:jc w:val="both"/>
        <w:rPr>
          <w:sz w:val="28"/>
          <w:szCs w:val="26"/>
        </w:rPr>
      </w:pPr>
    </w:p>
    <w:p w14:paraId="6BA12B81" w14:textId="77777777" w:rsidR="000F7B1E" w:rsidRPr="001F1F41" w:rsidRDefault="00FF0CE8">
      <w:pPr>
        <w:pStyle w:val="Koptekst"/>
        <w:tabs>
          <w:tab w:val="left" w:pos="900"/>
          <w:tab w:val="left" w:pos="1440"/>
          <w:tab w:val="left" w:pos="3060"/>
          <w:tab w:val="left" w:pos="4860"/>
          <w:tab w:val="decimal" w:pos="5580"/>
          <w:tab w:val="left" w:pos="7380"/>
        </w:tabs>
        <w:ind w:left="900"/>
        <w:jc w:val="both"/>
        <w:rPr>
          <w:rStyle w:val="Geen"/>
          <w:sz w:val="24"/>
          <w:szCs w:val="24"/>
        </w:rPr>
      </w:pPr>
      <w:r w:rsidRPr="001F1F41">
        <w:rPr>
          <w:rStyle w:val="Geen"/>
          <w:sz w:val="24"/>
          <w:szCs w:val="24"/>
        </w:rPr>
        <w:t>Bij ondertekening bevestigt de koper grondig kennis te hebben genomen van de inhoud van dit lastenboek en akkoord te gaan met alle punten die hierin vermeld staan. Hij/zij verklaart hierbij tevens dat het appartement door hem werd aangekocht met de afwerking zoals hierboven beschreven zonder uitzondering en/of mondelinge afspraken, tenzij expliciet schriftelijk vermeld en voor akkoord door de verkoper ondertekend.</w:t>
      </w:r>
    </w:p>
    <w:p w14:paraId="210ED832" w14:textId="77777777" w:rsidR="000F7B1E" w:rsidRPr="001F1F41" w:rsidRDefault="000F7B1E">
      <w:pPr>
        <w:pStyle w:val="Plattetekstinspringen"/>
        <w:rPr>
          <w:rStyle w:val="Geen"/>
          <w:sz w:val="24"/>
          <w:szCs w:val="24"/>
          <w:shd w:val="clear" w:color="auto" w:fill="FFFF00"/>
        </w:rPr>
      </w:pPr>
    </w:p>
    <w:p w14:paraId="5188B208" w14:textId="77777777" w:rsidR="000F7B1E" w:rsidRPr="001F1F41" w:rsidRDefault="000F7B1E">
      <w:pPr>
        <w:pStyle w:val="Plattetekstinspringen"/>
        <w:ind w:left="1494" w:hanging="360"/>
        <w:rPr>
          <w:rStyle w:val="Geen"/>
          <w:sz w:val="24"/>
          <w:szCs w:val="24"/>
          <w:shd w:val="clear" w:color="auto" w:fill="FFFF00"/>
        </w:rPr>
      </w:pPr>
    </w:p>
    <w:p w14:paraId="0422BBC5" w14:textId="77777777" w:rsidR="000F7B1E" w:rsidRPr="001F1F41" w:rsidRDefault="000F7B1E">
      <w:pPr>
        <w:pStyle w:val="Plattetekstinspringen"/>
        <w:ind w:left="1494" w:hanging="360"/>
        <w:rPr>
          <w:rStyle w:val="Geen"/>
          <w:sz w:val="24"/>
          <w:szCs w:val="24"/>
          <w:shd w:val="clear" w:color="auto" w:fill="FFFF00"/>
        </w:rPr>
      </w:pPr>
    </w:p>
    <w:p w14:paraId="438A2665" w14:textId="77777777" w:rsidR="000F7B1E" w:rsidRPr="001F1F41" w:rsidRDefault="000F7B1E">
      <w:pPr>
        <w:pStyle w:val="Plattetekstinspringen"/>
        <w:rPr>
          <w:rStyle w:val="Geen"/>
          <w:sz w:val="24"/>
          <w:szCs w:val="24"/>
        </w:rPr>
      </w:pPr>
    </w:p>
    <w:p w14:paraId="25EFC284" w14:textId="77777777" w:rsidR="000F7B1E" w:rsidRPr="001F1F41" w:rsidRDefault="000F7B1E">
      <w:pPr>
        <w:pStyle w:val="Plattetekstinspringen"/>
        <w:ind w:left="1494" w:hanging="360"/>
        <w:rPr>
          <w:rStyle w:val="Geen"/>
          <w:sz w:val="24"/>
          <w:szCs w:val="24"/>
          <w:shd w:val="clear" w:color="auto" w:fill="FFFF00"/>
        </w:rPr>
      </w:pPr>
    </w:p>
    <w:p w14:paraId="7A0602EA" w14:textId="77777777" w:rsidR="000F7B1E" w:rsidRPr="001F1F41" w:rsidRDefault="000F7B1E">
      <w:pPr>
        <w:pStyle w:val="Plattetekstinspringen"/>
        <w:rPr>
          <w:rStyle w:val="Geen"/>
          <w:sz w:val="24"/>
          <w:szCs w:val="24"/>
          <w:shd w:val="clear" w:color="auto" w:fill="FFFF00"/>
        </w:rPr>
      </w:pPr>
    </w:p>
    <w:p w14:paraId="53AAB75A" w14:textId="77777777" w:rsidR="000F7B1E" w:rsidRPr="001F1F41" w:rsidRDefault="000F7B1E">
      <w:pPr>
        <w:pStyle w:val="Plattetekstinspringen"/>
        <w:ind w:left="1494" w:hanging="360"/>
        <w:rPr>
          <w:rStyle w:val="Geen"/>
          <w:sz w:val="24"/>
          <w:szCs w:val="24"/>
          <w:shd w:val="clear" w:color="auto" w:fill="FFFF00"/>
        </w:rPr>
      </w:pPr>
    </w:p>
    <w:p w14:paraId="5748EAB6" w14:textId="6A8F6AF8" w:rsidR="000F7B1E" w:rsidRPr="001F1F41" w:rsidRDefault="00FF0CE8">
      <w:pPr>
        <w:pStyle w:val="Plattetekstinspringen"/>
        <w:ind w:left="1494" w:hanging="360"/>
        <w:rPr>
          <w:rStyle w:val="Geen"/>
          <w:sz w:val="24"/>
          <w:szCs w:val="24"/>
        </w:rPr>
      </w:pPr>
      <w:r w:rsidRPr="001F1F41">
        <w:rPr>
          <w:rStyle w:val="Geen"/>
          <w:sz w:val="24"/>
          <w:szCs w:val="24"/>
        </w:rPr>
        <w:t xml:space="preserve">Opgemaakt te Kasterlee op </w:t>
      </w:r>
      <w:r w:rsidR="00F7595F">
        <w:rPr>
          <w:rStyle w:val="Geen"/>
          <w:sz w:val="24"/>
          <w:szCs w:val="24"/>
        </w:rPr>
        <w:t>3 december</w:t>
      </w:r>
      <w:r w:rsidRPr="001F1F41">
        <w:rPr>
          <w:rStyle w:val="Geen"/>
          <w:sz w:val="24"/>
          <w:szCs w:val="24"/>
        </w:rPr>
        <w:t xml:space="preserve"> 2020 in 3 exemplaren.</w:t>
      </w:r>
    </w:p>
    <w:p w14:paraId="23611AFD" w14:textId="77777777" w:rsidR="000F7B1E" w:rsidRPr="001F1F41" w:rsidRDefault="000F7B1E">
      <w:pPr>
        <w:pStyle w:val="Plattetekstinspringen"/>
        <w:ind w:left="1494" w:hanging="360"/>
        <w:rPr>
          <w:rStyle w:val="Geen"/>
          <w:sz w:val="24"/>
          <w:szCs w:val="24"/>
        </w:rPr>
      </w:pPr>
    </w:p>
    <w:p w14:paraId="5F5531B4" w14:textId="77777777" w:rsidR="000F7B1E" w:rsidRPr="001F1F41" w:rsidRDefault="00FF0CE8">
      <w:pPr>
        <w:pStyle w:val="Plattetekstinspringen"/>
        <w:ind w:left="1494" w:hanging="360"/>
        <w:rPr>
          <w:rStyle w:val="Geen"/>
          <w:sz w:val="24"/>
          <w:szCs w:val="24"/>
        </w:rPr>
      </w:pPr>
      <w:r w:rsidRPr="001F1F41">
        <w:rPr>
          <w:rStyle w:val="Geen"/>
          <w:sz w:val="24"/>
          <w:szCs w:val="24"/>
        </w:rPr>
        <w:t>Voor akkoord:</w:t>
      </w:r>
    </w:p>
    <w:p w14:paraId="62609F67" w14:textId="77777777" w:rsidR="000F7B1E" w:rsidRPr="001F1F41" w:rsidRDefault="00FF0CE8">
      <w:pPr>
        <w:pStyle w:val="Plattetekstinspringen"/>
        <w:ind w:left="1494" w:hanging="360"/>
        <w:rPr>
          <w:rStyle w:val="Geen"/>
          <w:sz w:val="24"/>
          <w:szCs w:val="24"/>
        </w:rPr>
      </w:pPr>
      <w:r w:rsidRPr="001F1F41">
        <w:rPr>
          <w:rStyle w:val="Geen"/>
          <w:sz w:val="24"/>
          <w:szCs w:val="24"/>
        </w:rPr>
        <w:t>Gelezen en goedgekeurd.</w:t>
      </w:r>
    </w:p>
    <w:p w14:paraId="2FD02A88" w14:textId="77777777" w:rsidR="000F7B1E" w:rsidRPr="001F1F41" w:rsidRDefault="000F7B1E">
      <w:pPr>
        <w:pStyle w:val="Plattetekstinspringen"/>
        <w:ind w:left="1494" w:hanging="360"/>
        <w:rPr>
          <w:rStyle w:val="Geen"/>
          <w:sz w:val="24"/>
          <w:szCs w:val="24"/>
        </w:rPr>
      </w:pPr>
    </w:p>
    <w:p w14:paraId="5FFC5D66" w14:textId="77777777" w:rsidR="000F7B1E" w:rsidRDefault="00FF0CE8">
      <w:pPr>
        <w:pStyle w:val="Plattetekstinspringen"/>
        <w:ind w:left="1494" w:hanging="360"/>
        <w:rPr>
          <w:rStyle w:val="Geen"/>
        </w:rPr>
      </w:pPr>
      <w:r w:rsidRPr="001F1F41">
        <w:rPr>
          <w:rStyle w:val="Geen"/>
          <w:sz w:val="24"/>
          <w:szCs w:val="24"/>
        </w:rPr>
        <w:t>Bouwheer:</w:t>
      </w:r>
      <w:r w:rsidRPr="001F1F41">
        <w:rPr>
          <w:rStyle w:val="Geen"/>
          <w:sz w:val="24"/>
          <w:szCs w:val="24"/>
        </w:rPr>
        <w:tab/>
      </w:r>
      <w:r w:rsidRPr="001F1F41">
        <w:rPr>
          <w:rStyle w:val="Geen"/>
          <w:sz w:val="24"/>
          <w:szCs w:val="24"/>
        </w:rPr>
        <w:tab/>
      </w:r>
      <w:r w:rsidRPr="001F1F41">
        <w:rPr>
          <w:rStyle w:val="Geen"/>
          <w:sz w:val="24"/>
          <w:szCs w:val="24"/>
        </w:rPr>
        <w:tab/>
      </w:r>
      <w:r w:rsidRPr="001F1F41">
        <w:rPr>
          <w:rStyle w:val="Geen"/>
          <w:sz w:val="24"/>
          <w:szCs w:val="24"/>
        </w:rPr>
        <w:tab/>
        <w:t>Koper:</w:t>
      </w:r>
      <w:r w:rsidRPr="001F1F41">
        <w:rPr>
          <w:rStyle w:val="Geen"/>
          <w:sz w:val="24"/>
          <w:szCs w:val="24"/>
        </w:rPr>
        <w:tab/>
      </w:r>
      <w:r w:rsidRPr="001F1F41">
        <w:rPr>
          <w:rStyle w:val="Geen"/>
          <w:sz w:val="24"/>
          <w:szCs w:val="24"/>
        </w:rPr>
        <w:tab/>
      </w:r>
      <w:r w:rsidRPr="001F1F41">
        <w:rPr>
          <w:rStyle w:val="Geen"/>
          <w:sz w:val="24"/>
          <w:szCs w:val="24"/>
        </w:rPr>
        <w:tab/>
        <w:t>Verkoper</w:t>
      </w:r>
      <w:r>
        <w:rPr>
          <w:rStyle w:val="Geen"/>
        </w:rPr>
        <w:t>:</w:t>
      </w:r>
    </w:p>
    <w:p w14:paraId="6F980285" w14:textId="77777777" w:rsidR="000F7B1E" w:rsidRDefault="000F7B1E">
      <w:pPr>
        <w:pStyle w:val="Plattetekstinspringen"/>
        <w:ind w:left="1494" w:hanging="360"/>
        <w:rPr>
          <w:rStyle w:val="Geen"/>
        </w:rPr>
      </w:pPr>
    </w:p>
    <w:p w14:paraId="35A59ACF" w14:textId="77777777" w:rsidR="000F7B1E" w:rsidRDefault="000F7B1E">
      <w:pPr>
        <w:pStyle w:val="Plattetekstinspringen"/>
        <w:ind w:left="1494" w:hanging="360"/>
        <w:rPr>
          <w:rStyle w:val="Geen"/>
        </w:rPr>
      </w:pPr>
    </w:p>
    <w:p w14:paraId="2D30BFA8" w14:textId="77777777" w:rsidR="000F7B1E" w:rsidRDefault="000F7B1E">
      <w:pPr>
        <w:pStyle w:val="Plattetekstinspringen"/>
        <w:ind w:left="1494" w:hanging="360"/>
        <w:rPr>
          <w:rStyle w:val="Geen"/>
        </w:rPr>
      </w:pPr>
    </w:p>
    <w:p w14:paraId="42355C4F" w14:textId="77777777" w:rsidR="000F7B1E" w:rsidRDefault="00FF0CE8">
      <w:pPr>
        <w:pStyle w:val="Plattetekstinspringen"/>
        <w:ind w:left="1494" w:hanging="360"/>
      </w:pPr>
      <w:r>
        <w:rPr>
          <w:rStyle w:val="Geen"/>
        </w:rPr>
        <w:t>……………..</w:t>
      </w:r>
      <w:r>
        <w:rPr>
          <w:rStyle w:val="Geen"/>
        </w:rPr>
        <w:tab/>
      </w:r>
      <w:r>
        <w:rPr>
          <w:rStyle w:val="Geen"/>
        </w:rPr>
        <w:tab/>
      </w:r>
      <w:r>
        <w:rPr>
          <w:rStyle w:val="Geen"/>
        </w:rPr>
        <w:tab/>
      </w:r>
      <w:r>
        <w:rPr>
          <w:rStyle w:val="Geen"/>
        </w:rPr>
        <w:tab/>
        <w:t>…………………</w:t>
      </w:r>
      <w:r>
        <w:rPr>
          <w:rStyle w:val="Geen"/>
        </w:rPr>
        <w:tab/>
      </w:r>
      <w:r>
        <w:rPr>
          <w:rStyle w:val="Geen"/>
        </w:rPr>
        <w:tab/>
        <w:t>………………………….</w:t>
      </w:r>
    </w:p>
    <w:sectPr w:rsidR="000F7B1E">
      <w:headerReference w:type="default" r:id="rId11"/>
      <w:footerReference w:type="default" r:id="rId12"/>
      <w:pgSz w:w="11900" w:h="16840"/>
      <w:pgMar w:top="1361" w:right="1588" w:bottom="1247"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C1908" w14:textId="77777777" w:rsidR="004E786F" w:rsidRDefault="004E786F">
      <w:r>
        <w:separator/>
      </w:r>
    </w:p>
  </w:endnote>
  <w:endnote w:type="continuationSeparator" w:id="0">
    <w:p w14:paraId="3722B258" w14:textId="77777777" w:rsidR="004E786F" w:rsidRDefault="004E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4255" w14:textId="460D073B" w:rsidR="000F7B1E" w:rsidRDefault="000F7B1E">
    <w:pPr>
      <w:pStyle w:val="Voettekst"/>
      <w:pBdr>
        <w:top w:val="single" w:sz="4" w:space="0" w:color="000000"/>
      </w:pBdr>
      <w:tabs>
        <w:tab w:val="clear" w:pos="8306"/>
        <w:tab w:val="center" w:pos="4395"/>
        <w:tab w:val="right" w:pos="8789"/>
      </w:tabs>
      <w:rPr>
        <w:rStyle w:val="Geen"/>
        <w:b/>
        <w:bCs/>
        <w:color w:val="808080"/>
        <w:sz w:val="16"/>
        <w:szCs w:val="16"/>
        <w:u w:color="808080"/>
      </w:rPr>
    </w:pPr>
  </w:p>
  <w:p w14:paraId="76C99908" w14:textId="77777777" w:rsidR="000F7B1E" w:rsidRDefault="00FF0CE8">
    <w:pPr>
      <w:pStyle w:val="Voettekst"/>
      <w:tabs>
        <w:tab w:val="clear" w:pos="8306"/>
        <w:tab w:val="center" w:pos="4395"/>
        <w:tab w:val="right" w:pos="8789"/>
      </w:tabs>
    </w:pPr>
    <w:r>
      <w:rPr>
        <w:rStyle w:val="Geen"/>
        <w:b/>
        <w:bCs/>
        <w:color w:val="808080"/>
        <w:sz w:val="16"/>
        <w:szCs w:val="16"/>
        <w:u w:color="808080"/>
      </w:rPr>
      <w:tab/>
    </w:r>
    <w:r>
      <w:rPr>
        <w:rStyle w:val="GeenA"/>
      </w:rPr>
      <w:fldChar w:fldCharType="begin"/>
    </w:r>
    <w:r>
      <w:rPr>
        <w:rStyle w:val="GeenA"/>
      </w:rPr>
      <w:instrText xml:space="preserve"> PAGE </w:instrText>
    </w:r>
    <w:r>
      <w:rPr>
        <w:rStyle w:val="GeenA"/>
      </w:rPr>
      <w:fldChar w:fldCharType="separate"/>
    </w:r>
    <w:r w:rsidR="00C20B3D">
      <w:rPr>
        <w:rStyle w:val="GeenA"/>
        <w:noProof/>
      </w:rPr>
      <w:t>2</w:t>
    </w:r>
    <w:r>
      <w:rPr>
        <w:rStyle w:val="GeenA"/>
      </w:rPr>
      <w:fldChar w:fldCharType="end"/>
    </w:r>
    <w:r>
      <w:rPr>
        <w:rStyle w:val="Geen"/>
        <w:color w:val="808080"/>
        <w:sz w:val="16"/>
        <w:szCs w:val="16"/>
        <w:u w:color="808080"/>
      </w:rPr>
      <w:t>|</w:t>
    </w:r>
    <w:r>
      <w:rPr>
        <w:rStyle w:val="GeenA"/>
      </w:rPr>
      <w:fldChar w:fldCharType="begin"/>
    </w:r>
    <w:r>
      <w:rPr>
        <w:rStyle w:val="GeenA"/>
      </w:rPr>
      <w:instrText xml:space="preserve"> NUMPAGES </w:instrText>
    </w:r>
    <w:r>
      <w:rPr>
        <w:rStyle w:val="GeenA"/>
      </w:rPr>
      <w:fldChar w:fldCharType="separate"/>
    </w:r>
    <w:r w:rsidR="00C20B3D">
      <w:rPr>
        <w:rStyle w:val="GeenA"/>
        <w:noProof/>
      </w:rPr>
      <w:t>3</w:t>
    </w:r>
    <w:r>
      <w:rPr>
        <w:rStyle w:val="Gee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564A9" w14:textId="77777777" w:rsidR="004E786F" w:rsidRDefault="004E786F">
      <w:r>
        <w:separator/>
      </w:r>
    </w:p>
  </w:footnote>
  <w:footnote w:type="continuationSeparator" w:id="0">
    <w:p w14:paraId="1FC1E6B6" w14:textId="77777777" w:rsidR="004E786F" w:rsidRDefault="004E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5AC38" w14:textId="77777777" w:rsidR="000F7B1E" w:rsidRDefault="00FF0CE8">
    <w:pPr>
      <w:pStyle w:val="Koptekst"/>
      <w:tabs>
        <w:tab w:val="clear" w:pos="8306"/>
        <w:tab w:val="left" w:pos="1134"/>
        <w:tab w:val="right" w:pos="8789"/>
      </w:tabs>
      <w:ind w:left="1134" w:hanging="1134"/>
    </w:pPr>
    <w:r>
      <w:rPr>
        <w:rStyle w:val="GeenA"/>
      </w:rPr>
      <w:t>8</w:t>
    </w:r>
    <w:r>
      <w:rPr>
        <w:sz w:val="14"/>
        <w:szCs w:val="14"/>
      </w:rPr>
      <w:t xml:space="preserve"> appartementen te Olen.</w:t>
    </w:r>
    <w:r>
      <w:rPr>
        <w:sz w:val="14"/>
        <w:szCs w:val="14"/>
      </w:rPr>
      <w:tab/>
    </w:r>
    <w:r>
      <w:rPr>
        <w:sz w:val="14"/>
        <w:szCs w:val="14"/>
      </w:rPr>
      <w:tab/>
      <w:t>VERKOOPSLASTENBOEK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AAF"/>
    <w:multiLevelType w:val="hybridMultilevel"/>
    <w:tmpl w:val="B52CFBD4"/>
    <w:styleLink w:val="Gemporteerdestijl3"/>
    <w:lvl w:ilvl="0" w:tplc="B6E05DBC">
      <w:start w:val="1"/>
      <w:numFmt w:val="bullet"/>
      <w:lvlText w:val="▪"/>
      <w:lvlJc w:val="left"/>
      <w:pPr>
        <w:ind w:left="14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AC46F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DC85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86DD7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A5A127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A8C4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640E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C275A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7E48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1701A41"/>
    <w:multiLevelType w:val="hybridMultilevel"/>
    <w:tmpl w:val="B52CFBD4"/>
    <w:numStyleLink w:val="Gemporteerdestijl3"/>
  </w:abstractNum>
  <w:abstractNum w:abstractNumId="2" w15:restartNumberingAfterBreak="0">
    <w:nsid w:val="75A21F24"/>
    <w:multiLevelType w:val="hybridMultilevel"/>
    <w:tmpl w:val="0864684E"/>
    <w:lvl w:ilvl="0" w:tplc="2C4A95E6">
      <w:numFmt w:val="bullet"/>
      <w:lvlText w:val=""/>
      <w:lvlJc w:val="left"/>
      <w:pPr>
        <w:ind w:left="1494" w:hanging="360"/>
      </w:pPr>
      <w:rPr>
        <w:rFonts w:ascii="Symbol" w:eastAsia="Arial Unicode MS" w:hAnsi="Symbol" w:cs="Arial Unicode MS"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1E"/>
    <w:rsid w:val="000A1AA2"/>
    <w:rsid w:val="000D64D3"/>
    <w:rsid w:val="000F7B1E"/>
    <w:rsid w:val="001701C4"/>
    <w:rsid w:val="001F1F41"/>
    <w:rsid w:val="0030161A"/>
    <w:rsid w:val="00335EBC"/>
    <w:rsid w:val="0037373E"/>
    <w:rsid w:val="004454C7"/>
    <w:rsid w:val="00460D9F"/>
    <w:rsid w:val="004E786F"/>
    <w:rsid w:val="00556EFA"/>
    <w:rsid w:val="00572E49"/>
    <w:rsid w:val="0067679B"/>
    <w:rsid w:val="00845BCC"/>
    <w:rsid w:val="008A41FB"/>
    <w:rsid w:val="00AC5066"/>
    <w:rsid w:val="00AF0401"/>
    <w:rsid w:val="00AF5A3A"/>
    <w:rsid w:val="00C20B3D"/>
    <w:rsid w:val="00D645A6"/>
    <w:rsid w:val="00DB0341"/>
    <w:rsid w:val="00DC256D"/>
    <w:rsid w:val="00E05FF6"/>
    <w:rsid w:val="00EF78EF"/>
    <w:rsid w:val="00F7595F"/>
    <w:rsid w:val="00F945A2"/>
    <w:rsid w:val="00FF0C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BC0F"/>
  <w15:docId w15:val="{C4967D9A-C1C8-4BDE-9FEE-91B51401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Unicode MS"/>
      <w:color w:val="000000"/>
      <w:sz w:val="18"/>
      <w:szCs w:val="18"/>
      <w:u w:color="000000"/>
      <w:lang w:val="nl-NL"/>
      <w14:textOutline w14:w="12700" w14:cap="flat" w14:cmpd="sng" w14:algn="ctr">
        <w14:noFill/>
        <w14:prstDash w14:val="solid"/>
        <w14:miter w14:lim="400000"/>
      </w14:textOutline>
    </w:rPr>
  </w:style>
  <w:style w:type="paragraph" w:styleId="Kop1">
    <w:name w:val="heading 1"/>
    <w:next w:val="Standaard"/>
    <w:uiPriority w:val="9"/>
    <w:qFormat/>
    <w:pPr>
      <w:pageBreakBefore/>
      <w:tabs>
        <w:tab w:val="left" w:pos="1134"/>
      </w:tabs>
      <w:spacing w:before="240"/>
      <w:ind w:left="1134" w:hanging="1134"/>
      <w:outlineLvl w:val="0"/>
    </w:pPr>
    <w:rPr>
      <w:rFonts w:ascii="Arial" w:eastAsia="Arial" w:hAnsi="Arial" w:cs="Arial"/>
      <w:color w:val="000000"/>
      <w:sz w:val="24"/>
      <w:szCs w:val="24"/>
      <w:u w:color="000000"/>
      <w:lang w:val="nl-NL"/>
    </w:rPr>
  </w:style>
  <w:style w:type="paragraph" w:styleId="Kop2">
    <w:name w:val="heading 2"/>
    <w:next w:val="Standaard"/>
    <w:uiPriority w:val="9"/>
    <w:unhideWhenUsed/>
    <w:qFormat/>
    <w:pPr>
      <w:keepNext/>
      <w:tabs>
        <w:tab w:val="left" w:pos="1134"/>
        <w:tab w:val="right" w:pos="9072"/>
      </w:tabs>
      <w:spacing w:before="360" w:after="60"/>
      <w:ind w:left="1134" w:hanging="1134"/>
      <w:outlineLvl w:val="1"/>
    </w:pPr>
    <w:rPr>
      <w:rFonts w:ascii="Arial" w:eastAsia="Arial" w:hAnsi="Arial" w:cs="Arial"/>
      <w:b/>
      <w:bCs/>
      <w:caps/>
      <w:color w:val="000000"/>
      <w:sz w:val="16"/>
      <w:szCs w:val="16"/>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153"/>
        <w:tab w:val="right" w:pos="8306"/>
      </w:tabs>
    </w:pPr>
    <w:rPr>
      <w:rFonts w:ascii="Arial" w:hAnsi="Arial" w:cs="Arial Unicode MS"/>
      <w:color w:val="000000"/>
      <w:sz w:val="18"/>
      <w:szCs w:val="18"/>
      <w:u w:color="000000"/>
      <w:lang w:val="nl-NL"/>
      <w14:textOutline w14:w="12700" w14:cap="flat" w14:cmpd="sng" w14:algn="ctr">
        <w14:noFill/>
        <w14:prstDash w14:val="solid"/>
        <w14:miter w14:lim="400000"/>
      </w14:textOutline>
    </w:rPr>
  </w:style>
  <w:style w:type="character" w:customStyle="1" w:styleId="GeenA">
    <w:name w:val="Geen A"/>
    <w:rPr>
      <w:lang w:val="nl-NL"/>
    </w:rPr>
  </w:style>
  <w:style w:type="paragraph" w:styleId="Voettekst">
    <w:name w:val="footer"/>
    <w:pPr>
      <w:tabs>
        <w:tab w:val="center" w:pos="4153"/>
        <w:tab w:val="right" w:pos="8306"/>
      </w:tabs>
    </w:pPr>
    <w:rPr>
      <w:rFonts w:ascii="Arial" w:eastAsia="Arial" w:hAnsi="Arial" w:cs="Arial"/>
      <w:color w:val="000000"/>
      <w:sz w:val="18"/>
      <w:szCs w:val="18"/>
      <w:u w:color="000000"/>
      <w:lang w:val="nl-NL"/>
    </w:rPr>
  </w:style>
  <w:style w:type="character" w:customStyle="1" w:styleId="Geen">
    <w:name w:val="Geen"/>
  </w:style>
  <w:style w:type="character" w:customStyle="1" w:styleId="Hyperlink0">
    <w:name w:val="Hyperlink.0"/>
    <w:basedOn w:val="Geen"/>
    <w:rPr>
      <w:rFonts w:ascii="Arial" w:eastAsia="Arial" w:hAnsi="Arial" w:cs="Arial"/>
      <w:b/>
      <w:bCs/>
      <w:outline w:val="0"/>
      <w:color w:val="0000FF"/>
      <w:sz w:val="16"/>
      <w:szCs w:val="16"/>
      <w:u w:val="single" w:color="0000FF"/>
    </w:rPr>
  </w:style>
  <w:style w:type="paragraph" w:customStyle="1" w:styleId="Kop-envoettekst">
    <w:name w:val="Kop- en voet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itel2">
    <w:name w:val="Titel 2"/>
    <w:pPr>
      <w:ind w:left="2880" w:firstLine="720"/>
      <w:outlineLvl w:val="2"/>
    </w:pPr>
    <w:rPr>
      <w:rFonts w:ascii="Arial" w:eastAsia="Arial" w:hAnsi="Arial" w:cs="Arial"/>
      <w:caps/>
      <w:color w:val="000000"/>
      <w:kern w:val="12"/>
      <w:sz w:val="16"/>
      <w:szCs w:val="16"/>
      <w:u w:color="000000"/>
      <w:lang w:val="nl-NL"/>
    </w:rPr>
  </w:style>
  <w:style w:type="paragraph" w:customStyle="1" w:styleId="Titel1">
    <w:name w:val="Titel 1"/>
    <w:pPr>
      <w:ind w:left="2880" w:firstLine="720"/>
    </w:pPr>
    <w:rPr>
      <w:rFonts w:ascii="Arial" w:eastAsia="Arial" w:hAnsi="Arial" w:cs="Arial"/>
      <w:b/>
      <w:bCs/>
      <w:color w:val="000000"/>
      <w:kern w:val="24"/>
      <w:sz w:val="22"/>
      <w:szCs w:val="22"/>
      <w:u w:color="000000"/>
      <w:lang w:val="nl-NL"/>
    </w:rPr>
  </w:style>
  <w:style w:type="paragraph" w:customStyle="1" w:styleId="Tekst1">
    <w:name w:val="Tekst 1"/>
    <w:pPr>
      <w:spacing w:after="220"/>
      <w:ind w:left="3600"/>
    </w:pPr>
    <w:rPr>
      <w:rFonts w:ascii="Arial" w:eastAsia="Arial" w:hAnsi="Arial" w:cs="Arial"/>
      <w:color w:val="000000"/>
      <w:kern w:val="12"/>
      <w:sz w:val="14"/>
      <w:szCs w:val="14"/>
      <w:u w:color="000000"/>
      <w:lang w:val="nl-NL"/>
    </w:rPr>
  </w:style>
  <w:style w:type="paragraph" w:styleId="Inhopg1">
    <w:name w:val="toc 1"/>
    <w:pPr>
      <w:tabs>
        <w:tab w:val="left" w:pos="574"/>
        <w:tab w:val="right" w:leader="dot" w:pos="9061"/>
      </w:tabs>
      <w:spacing w:before="120" w:after="120"/>
    </w:pPr>
    <w:rPr>
      <w:rFonts w:ascii="Arial" w:eastAsia="Arial" w:hAnsi="Arial" w:cs="Arial"/>
      <w:b/>
      <w:bCs/>
      <w:caps/>
      <w:color w:val="000000"/>
      <w:sz w:val="18"/>
      <w:szCs w:val="18"/>
      <w:u w:color="000000"/>
    </w:rPr>
  </w:style>
  <w:style w:type="paragraph" w:styleId="Inhopg2">
    <w:name w:val="toc 2"/>
    <w:pPr>
      <w:tabs>
        <w:tab w:val="left" w:pos="883"/>
        <w:tab w:val="left" w:pos="1107"/>
        <w:tab w:val="right" w:leader="dot" w:pos="9045"/>
      </w:tabs>
      <w:spacing w:before="20"/>
      <w:ind w:left="198"/>
    </w:pPr>
    <w:rPr>
      <w:rFonts w:ascii="Arial" w:eastAsia="Arial" w:hAnsi="Arial" w:cs="Arial"/>
      <w:color w:val="000000"/>
      <w:sz w:val="16"/>
      <w:szCs w:val="16"/>
      <w:u w:color="000000"/>
    </w:rPr>
  </w:style>
  <w:style w:type="paragraph" w:styleId="Inhopg3">
    <w:name w:val="toc 3"/>
    <w:pPr>
      <w:tabs>
        <w:tab w:val="left" w:pos="574"/>
        <w:tab w:val="right" w:leader="dot" w:pos="9045"/>
      </w:tabs>
      <w:spacing w:before="120" w:after="120"/>
    </w:pPr>
    <w:rPr>
      <w:rFonts w:ascii="Arial" w:eastAsia="Arial" w:hAnsi="Arial" w:cs="Arial"/>
      <w:b/>
      <w:bCs/>
      <w:caps/>
      <w:color w:val="000000"/>
      <w:sz w:val="18"/>
      <w:szCs w:val="18"/>
      <w:u w:color="000000"/>
    </w:rPr>
  </w:style>
  <w:style w:type="paragraph" w:styleId="Plattetekstinspringen">
    <w:name w:val="Body Text Indent"/>
    <w:pPr>
      <w:spacing w:before="40"/>
    </w:pPr>
    <w:rPr>
      <w:rFonts w:ascii="Arial" w:hAnsi="Arial" w:cs="Arial Unicode MS"/>
      <w:color w:val="000000"/>
      <w:sz w:val="16"/>
      <w:szCs w:val="16"/>
      <w:u w:color="000000"/>
      <w:lang w:val="nl-NL"/>
    </w:rPr>
  </w:style>
  <w:style w:type="numbering" w:customStyle="1" w:styleId="Gemporteerdestijl3">
    <w:name w:val="Geïmporteerde stijl 3"/>
    <w:pPr>
      <w:numPr>
        <w:numId w:val="1"/>
      </w:numPr>
    </w:pPr>
  </w:style>
  <w:style w:type="character" w:customStyle="1" w:styleId="Hyperlink1">
    <w:name w:val="Hyperlink.1"/>
    <w:basedOn w:val="Geen"/>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ARtuur.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83C4-8BAA-46D5-AD86-A9034FAE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3561</Words>
  <Characters>19587</Characters>
  <Application>Microsoft Office Word</Application>
  <DocSecurity>4</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Aerts</dc:creator>
  <cp:lastModifiedBy>Gerry Aerts</cp:lastModifiedBy>
  <cp:revision>2</cp:revision>
  <dcterms:created xsi:type="dcterms:W3CDTF">2020-12-03T08:35:00Z</dcterms:created>
  <dcterms:modified xsi:type="dcterms:W3CDTF">2020-12-03T08:35:00Z</dcterms:modified>
</cp:coreProperties>
</file>